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C9A85" w14:textId="77777777" w:rsidR="00106E17" w:rsidRDefault="00106E17" w:rsidP="00E460EC">
      <w:pPr>
        <w:pStyle w:val="12"/>
      </w:pPr>
    </w:p>
    <w:p w14:paraId="4590D488" w14:textId="38916D19" w:rsidR="0084365D" w:rsidRDefault="0084365D" w:rsidP="00E460EC">
      <w:pPr>
        <w:jc w:val="center"/>
        <w:rPr>
          <w:noProof/>
        </w:rPr>
      </w:pPr>
    </w:p>
    <w:p w14:paraId="3E132BB4" w14:textId="77777777" w:rsidR="00FB7A66" w:rsidRDefault="00FB7A66" w:rsidP="00E460EC">
      <w:pPr>
        <w:jc w:val="center"/>
        <w:rPr>
          <w:rFonts w:ascii="標楷體" w:eastAsia="標楷體" w:hAnsi="標楷體"/>
          <w:sz w:val="40"/>
          <w:szCs w:val="28"/>
        </w:rPr>
      </w:pPr>
    </w:p>
    <w:p w14:paraId="603634C1" w14:textId="77777777" w:rsidR="0084365D" w:rsidRDefault="0084365D" w:rsidP="008B1B01">
      <w:pPr>
        <w:jc w:val="center"/>
        <w:rPr>
          <w:rFonts w:ascii="標楷體" w:eastAsia="標楷體" w:hAnsi="標楷體"/>
          <w:sz w:val="40"/>
          <w:szCs w:val="28"/>
        </w:rPr>
      </w:pPr>
    </w:p>
    <w:p w14:paraId="1A92B7AB" w14:textId="77777777" w:rsidR="008B1B01" w:rsidRDefault="008B1B01" w:rsidP="008B1B01">
      <w:pPr>
        <w:jc w:val="center"/>
        <w:rPr>
          <w:rFonts w:ascii="標楷體" w:eastAsia="標楷體" w:hAnsi="標楷體"/>
          <w:sz w:val="40"/>
          <w:szCs w:val="28"/>
        </w:rPr>
      </w:pPr>
    </w:p>
    <w:p w14:paraId="099CCFA6" w14:textId="77777777" w:rsidR="0084365D" w:rsidRPr="0084365D" w:rsidRDefault="0084365D" w:rsidP="00E460EC">
      <w:pPr>
        <w:jc w:val="center"/>
      </w:pPr>
    </w:p>
    <w:p w14:paraId="531C3592" w14:textId="77777777" w:rsidR="003F7356" w:rsidRPr="00E114D8" w:rsidRDefault="00FB7A66" w:rsidP="00E460EC">
      <w:pPr>
        <w:pStyle w:val="12"/>
        <w:rPr>
          <w:sz w:val="56"/>
        </w:rPr>
      </w:pPr>
      <w:r w:rsidRPr="00E114D8">
        <w:rPr>
          <w:rFonts w:hint="eastAsia"/>
          <w:sz w:val="56"/>
        </w:rPr>
        <w:t>桃園市</w:t>
      </w:r>
      <w:r w:rsidR="003F7356" w:rsidRPr="00E114D8">
        <w:rPr>
          <w:rFonts w:hint="eastAsia"/>
          <w:sz w:val="56"/>
        </w:rPr>
        <w:t>龜山區</w:t>
      </w:r>
      <w:r w:rsidR="00641981" w:rsidRPr="00E114D8">
        <w:rPr>
          <w:rFonts w:hint="eastAsia"/>
          <w:sz w:val="56"/>
        </w:rPr>
        <w:t>大崗國小</w:t>
      </w:r>
    </w:p>
    <w:p w14:paraId="5FD6D371" w14:textId="7C3FFBBA" w:rsidR="00106E17" w:rsidRPr="00E114D8" w:rsidRDefault="00106E17" w:rsidP="00E460EC">
      <w:pPr>
        <w:pStyle w:val="12"/>
        <w:rPr>
          <w:sz w:val="44"/>
        </w:rPr>
      </w:pPr>
      <w:r w:rsidRPr="00E114D8">
        <w:rPr>
          <w:rFonts w:hint="eastAsia"/>
          <w:sz w:val="56"/>
        </w:rPr>
        <w:t>資通安全維護計畫</w:t>
      </w:r>
    </w:p>
    <w:p w14:paraId="4F7A8279" w14:textId="77777777" w:rsidR="00106E17" w:rsidRDefault="00106E17" w:rsidP="00E460EC">
      <w:pPr>
        <w:pStyle w:val="12"/>
      </w:pPr>
    </w:p>
    <w:p w14:paraId="29EC2F6E" w14:textId="77777777" w:rsidR="00106E17" w:rsidRDefault="00106E17" w:rsidP="00E460EC">
      <w:pPr>
        <w:pStyle w:val="12"/>
      </w:pPr>
    </w:p>
    <w:p w14:paraId="64E44FC6" w14:textId="77777777" w:rsidR="00106E17" w:rsidRDefault="00106E17" w:rsidP="00E460EC">
      <w:pPr>
        <w:pStyle w:val="12"/>
      </w:pPr>
    </w:p>
    <w:p w14:paraId="25D53D57" w14:textId="77777777" w:rsidR="00106E17" w:rsidRDefault="00106E17" w:rsidP="00E460EC">
      <w:pPr>
        <w:pStyle w:val="12"/>
      </w:pPr>
    </w:p>
    <w:p w14:paraId="009F075B" w14:textId="77777777" w:rsidR="00106E17" w:rsidRDefault="00106E17" w:rsidP="00E460EC">
      <w:pPr>
        <w:pStyle w:val="12"/>
      </w:pPr>
    </w:p>
    <w:p w14:paraId="6FE9CBE1" w14:textId="77777777" w:rsidR="00106E17" w:rsidRDefault="00106E17" w:rsidP="00E460EC">
      <w:pPr>
        <w:pStyle w:val="12"/>
      </w:pPr>
    </w:p>
    <w:p w14:paraId="773F5BD1" w14:textId="77777777" w:rsidR="00106E17" w:rsidRDefault="00106E17" w:rsidP="00E460EC">
      <w:pPr>
        <w:pStyle w:val="12"/>
      </w:pPr>
    </w:p>
    <w:p w14:paraId="54B247A7" w14:textId="77777777" w:rsidR="00106E17" w:rsidRDefault="00106E17" w:rsidP="00E460EC">
      <w:pPr>
        <w:pStyle w:val="12"/>
      </w:pPr>
    </w:p>
    <w:p w14:paraId="5673ACB4" w14:textId="77777777" w:rsidR="00106E17" w:rsidRDefault="00106E17" w:rsidP="00E460EC">
      <w:pPr>
        <w:pStyle w:val="12"/>
      </w:pPr>
    </w:p>
    <w:p w14:paraId="2EB569D5" w14:textId="7A7BF581" w:rsidR="00106E17" w:rsidRDefault="0050670C" w:rsidP="0050670C">
      <w:pPr>
        <w:pStyle w:val="12"/>
        <w:jc w:val="left"/>
        <w:rPr>
          <w:sz w:val="32"/>
          <w:szCs w:val="32"/>
        </w:rPr>
      </w:pPr>
      <w:r w:rsidRPr="0050670C">
        <w:rPr>
          <w:rFonts w:hint="eastAsia"/>
          <w:sz w:val="32"/>
          <w:szCs w:val="32"/>
        </w:rPr>
        <w:t>機密等級:</w:t>
      </w:r>
      <w:r>
        <w:rPr>
          <w:rFonts w:hint="eastAsia"/>
          <w:sz w:val="32"/>
          <w:szCs w:val="32"/>
        </w:rPr>
        <w:t xml:space="preserve"> 一般</w:t>
      </w:r>
    </w:p>
    <w:p w14:paraId="798D3957" w14:textId="77777777" w:rsidR="0050670C" w:rsidRPr="0050670C" w:rsidRDefault="0050670C" w:rsidP="0050670C"/>
    <w:p w14:paraId="07552CA1" w14:textId="1693FEBD" w:rsidR="0050670C" w:rsidRDefault="0050670C" w:rsidP="0050670C">
      <w:pPr>
        <w:pStyle w:val="12"/>
        <w:jc w:val="left"/>
        <w:rPr>
          <w:sz w:val="32"/>
          <w:szCs w:val="32"/>
        </w:rPr>
      </w:pPr>
      <w:r w:rsidRPr="0050670C">
        <w:rPr>
          <w:rFonts w:hint="eastAsia"/>
          <w:sz w:val="32"/>
          <w:szCs w:val="32"/>
        </w:rPr>
        <w:t>承辦人簽章</w:t>
      </w:r>
      <w:r>
        <w:rPr>
          <w:rFonts w:hint="eastAsia"/>
          <w:sz w:val="32"/>
          <w:szCs w:val="32"/>
        </w:rPr>
        <w:t>:</w:t>
      </w:r>
    </w:p>
    <w:p w14:paraId="0AD11E3E" w14:textId="77777777" w:rsidR="0050670C" w:rsidRDefault="0050670C" w:rsidP="0050670C">
      <w:pPr>
        <w:pStyle w:val="12"/>
        <w:jc w:val="left"/>
        <w:rPr>
          <w:sz w:val="32"/>
          <w:szCs w:val="32"/>
        </w:rPr>
      </w:pPr>
    </w:p>
    <w:p w14:paraId="46A0501B" w14:textId="06F2B381" w:rsidR="0050670C" w:rsidRPr="0050670C" w:rsidRDefault="0050670C" w:rsidP="0050670C">
      <w:pPr>
        <w:pStyle w:val="12"/>
        <w:jc w:val="left"/>
        <w:rPr>
          <w:sz w:val="32"/>
          <w:szCs w:val="32"/>
        </w:rPr>
      </w:pPr>
      <w:r w:rsidRPr="0050670C">
        <w:rPr>
          <w:rFonts w:hint="eastAsia"/>
          <w:sz w:val="32"/>
          <w:szCs w:val="32"/>
        </w:rPr>
        <w:t>單位主管簽章:</w:t>
      </w:r>
    </w:p>
    <w:p w14:paraId="1381ED5E" w14:textId="77777777" w:rsidR="0050670C" w:rsidRDefault="0050670C" w:rsidP="0050670C">
      <w:pPr>
        <w:pStyle w:val="12"/>
        <w:jc w:val="left"/>
        <w:rPr>
          <w:sz w:val="32"/>
          <w:szCs w:val="32"/>
        </w:rPr>
      </w:pPr>
    </w:p>
    <w:p w14:paraId="27DD2299" w14:textId="39B76AED" w:rsidR="0050670C" w:rsidRPr="0050670C" w:rsidRDefault="0050670C" w:rsidP="0050670C">
      <w:pPr>
        <w:pStyle w:val="12"/>
        <w:jc w:val="left"/>
        <w:rPr>
          <w:sz w:val="32"/>
          <w:szCs w:val="32"/>
        </w:rPr>
      </w:pPr>
      <w:r w:rsidRPr="0050670C">
        <w:rPr>
          <w:rFonts w:hint="eastAsia"/>
          <w:sz w:val="32"/>
          <w:szCs w:val="32"/>
        </w:rPr>
        <w:t>校長(</w:t>
      </w:r>
      <w:proofErr w:type="gramStart"/>
      <w:r w:rsidRPr="0050670C">
        <w:rPr>
          <w:rFonts w:hint="eastAsia"/>
          <w:sz w:val="32"/>
          <w:szCs w:val="32"/>
        </w:rPr>
        <w:t>資安長</w:t>
      </w:r>
      <w:proofErr w:type="gramEnd"/>
      <w:r w:rsidRPr="0050670C">
        <w:rPr>
          <w:rFonts w:hint="eastAsia"/>
          <w:sz w:val="32"/>
          <w:szCs w:val="32"/>
        </w:rPr>
        <w:t>)簽章:</w:t>
      </w:r>
    </w:p>
    <w:p w14:paraId="00A9CE33" w14:textId="77777777" w:rsidR="00106E17" w:rsidRDefault="00106E17" w:rsidP="00E460EC">
      <w:pPr>
        <w:pStyle w:val="12"/>
      </w:pPr>
    </w:p>
    <w:p w14:paraId="7E07A68F" w14:textId="77777777" w:rsidR="0084365D" w:rsidRDefault="0084365D" w:rsidP="008B1B01">
      <w:pPr>
        <w:jc w:val="center"/>
      </w:pPr>
    </w:p>
    <w:p w14:paraId="068DAA2C" w14:textId="77777777" w:rsidR="0084365D" w:rsidRPr="0084365D" w:rsidRDefault="0084365D" w:rsidP="008B1B01">
      <w:pPr>
        <w:jc w:val="center"/>
      </w:pPr>
    </w:p>
    <w:p w14:paraId="03C614F5" w14:textId="24444356" w:rsidR="00106E17" w:rsidRPr="0084365D" w:rsidRDefault="0084365D" w:rsidP="00E460EC">
      <w:pPr>
        <w:pStyle w:val="12"/>
      </w:pPr>
      <w:r w:rsidRPr="0084365D">
        <w:rPr>
          <w:rFonts w:hint="eastAsia"/>
        </w:rPr>
        <w:t>中華民國10</w:t>
      </w:r>
      <w:r w:rsidR="006C63B3">
        <w:rPr>
          <w:rFonts w:hint="eastAsia"/>
        </w:rPr>
        <w:t>9</w:t>
      </w:r>
      <w:r w:rsidRPr="0084365D">
        <w:rPr>
          <w:rFonts w:hint="eastAsia"/>
        </w:rPr>
        <w:t>年</w:t>
      </w:r>
      <w:r w:rsidR="006C63B3">
        <w:rPr>
          <w:rFonts w:hint="eastAsia"/>
        </w:rPr>
        <w:t>7</w:t>
      </w:r>
      <w:r w:rsidRPr="0084365D">
        <w:rPr>
          <w:rFonts w:hint="eastAsia"/>
        </w:rPr>
        <w:t>月</w:t>
      </w:r>
      <w:r w:rsidR="0050670C">
        <w:rPr>
          <w:rFonts w:hint="eastAsia"/>
        </w:rPr>
        <w:t>2</w:t>
      </w:r>
      <w:r w:rsidR="006C63B3">
        <w:rPr>
          <w:rFonts w:hint="eastAsia"/>
        </w:rPr>
        <w:t>4</w:t>
      </w:r>
      <w:bookmarkStart w:id="0" w:name="_GoBack"/>
      <w:bookmarkEnd w:id="0"/>
      <w:r w:rsidRPr="0084365D">
        <w:rPr>
          <w:rFonts w:hint="eastAsia"/>
        </w:rPr>
        <w:t>日</w:t>
      </w:r>
    </w:p>
    <w:p w14:paraId="7503E6EE" w14:textId="77777777" w:rsidR="00090E14" w:rsidRPr="00090E14" w:rsidRDefault="00090E14" w:rsidP="003777AA">
      <w:pPr>
        <w:jc w:val="center"/>
      </w:pPr>
    </w:p>
    <w:p w14:paraId="31BF35E4" w14:textId="77777777" w:rsidR="00313807" w:rsidRPr="00E114D8" w:rsidRDefault="009506F0" w:rsidP="00731184">
      <w:pPr>
        <w:spacing w:line="400" w:lineRule="exact"/>
        <w:jc w:val="center"/>
        <w:rPr>
          <w:rFonts w:ascii="標楷體" w:eastAsia="標楷體" w:hAnsi="標楷體" w:cs="Times New Roman"/>
          <w:sz w:val="36"/>
          <w:szCs w:val="28"/>
        </w:rPr>
      </w:pPr>
      <w:r w:rsidRPr="00E114D8">
        <w:rPr>
          <w:rFonts w:ascii="標楷體" w:eastAsia="標楷體" w:hAnsi="標楷體" w:cs="Times New Roman" w:hint="eastAsia"/>
          <w:sz w:val="36"/>
          <w:szCs w:val="28"/>
        </w:rPr>
        <w:lastRenderedPageBreak/>
        <w:t>目　　錄</w:t>
      </w:r>
    </w:p>
    <w:p w14:paraId="0F83485E" w14:textId="77777777" w:rsidR="009506F0" w:rsidRPr="00731184" w:rsidRDefault="009506F0" w:rsidP="00731184">
      <w:pPr>
        <w:spacing w:line="400" w:lineRule="exact"/>
        <w:jc w:val="center"/>
        <w:rPr>
          <w:rFonts w:ascii="標楷體" w:eastAsia="標楷體" w:hAnsi="標楷體" w:cs="Times New Roman"/>
          <w:sz w:val="28"/>
          <w:szCs w:val="28"/>
        </w:rPr>
      </w:pPr>
    </w:p>
    <w:p w14:paraId="12B7AA68" w14:textId="77777777" w:rsidR="000A530B" w:rsidRDefault="000E7378">
      <w:pPr>
        <w:pStyle w:val="12"/>
        <w:rPr>
          <w:rFonts w:asciiTheme="minorHAnsi" w:eastAsiaTheme="minorEastAsia" w:hAnsiTheme="minorHAnsi"/>
          <w:noProof/>
          <w:sz w:val="24"/>
          <w:szCs w:val="22"/>
        </w:rPr>
      </w:pPr>
      <w:r w:rsidRPr="00731184">
        <w:rPr>
          <w:rFonts w:ascii="Times New Roman" w:hAnsi="Times New Roman" w:cs="Times New Roman"/>
          <w:sz w:val="28"/>
        </w:rPr>
        <w:fldChar w:fldCharType="begin"/>
      </w:r>
      <w:r w:rsidR="00575A63" w:rsidRPr="00731184">
        <w:rPr>
          <w:rFonts w:ascii="Times New Roman" w:hAnsi="Times New Roman" w:cs="Times New Roman"/>
          <w:sz w:val="28"/>
        </w:rPr>
        <w:instrText xml:space="preserve"> TOC \o "1-2" \h \z \u </w:instrText>
      </w:r>
      <w:r w:rsidRPr="00731184">
        <w:rPr>
          <w:rFonts w:ascii="Times New Roman" w:hAnsi="Times New Roman" w:cs="Times New Roman"/>
          <w:sz w:val="28"/>
        </w:rPr>
        <w:fldChar w:fldCharType="separate"/>
      </w:r>
      <w:hyperlink w:anchor="_Toc12887525" w:history="1">
        <w:r w:rsidR="000A530B" w:rsidRPr="000E27DD">
          <w:rPr>
            <w:rStyle w:val="a9"/>
            <w:rFonts w:hint="eastAsia"/>
            <w:noProof/>
          </w:rPr>
          <w:t>壹、 依據及目的</w:t>
        </w:r>
        <w:r w:rsidR="000A530B">
          <w:rPr>
            <w:noProof/>
            <w:webHidden/>
          </w:rPr>
          <w:tab/>
        </w:r>
        <w:r w:rsidR="000A530B">
          <w:rPr>
            <w:noProof/>
            <w:webHidden/>
          </w:rPr>
          <w:fldChar w:fldCharType="begin"/>
        </w:r>
        <w:r w:rsidR="000A530B">
          <w:rPr>
            <w:noProof/>
            <w:webHidden/>
          </w:rPr>
          <w:instrText xml:space="preserve"> PAGEREF _Toc12887525 \h </w:instrText>
        </w:r>
        <w:r w:rsidR="000A530B">
          <w:rPr>
            <w:noProof/>
            <w:webHidden/>
          </w:rPr>
        </w:r>
        <w:r w:rsidR="000A530B">
          <w:rPr>
            <w:noProof/>
            <w:webHidden/>
          </w:rPr>
          <w:fldChar w:fldCharType="separate"/>
        </w:r>
        <w:r w:rsidR="00B751A9">
          <w:rPr>
            <w:noProof/>
            <w:webHidden/>
          </w:rPr>
          <w:t>4</w:t>
        </w:r>
        <w:r w:rsidR="000A530B">
          <w:rPr>
            <w:noProof/>
            <w:webHidden/>
          </w:rPr>
          <w:fldChar w:fldCharType="end"/>
        </w:r>
      </w:hyperlink>
    </w:p>
    <w:p w14:paraId="2B11020B" w14:textId="77777777" w:rsidR="000A530B" w:rsidRDefault="00AF7C1B">
      <w:pPr>
        <w:pStyle w:val="12"/>
        <w:rPr>
          <w:rFonts w:asciiTheme="minorHAnsi" w:eastAsiaTheme="minorEastAsia" w:hAnsiTheme="minorHAnsi"/>
          <w:noProof/>
          <w:sz w:val="24"/>
          <w:szCs w:val="22"/>
        </w:rPr>
      </w:pPr>
      <w:hyperlink w:anchor="_Toc12887526" w:history="1">
        <w:r w:rsidR="000A530B" w:rsidRPr="000E27DD">
          <w:rPr>
            <w:rStyle w:val="a9"/>
            <w:rFonts w:hint="eastAsia"/>
            <w:noProof/>
          </w:rPr>
          <w:t>貳、 適用範圍</w:t>
        </w:r>
        <w:r w:rsidR="000A530B">
          <w:rPr>
            <w:noProof/>
            <w:webHidden/>
          </w:rPr>
          <w:tab/>
        </w:r>
        <w:r w:rsidR="000A530B">
          <w:rPr>
            <w:noProof/>
            <w:webHidden/>
          </w:rPr>
          <w:fldChar w:fldCharType="begin"/>
        </w:r>
        <w:r w:rsidR="000A530B">
          <w:rPr>
            <w:noProof/>
            <w:webHidden/>
          </w:rPr>
          <w:instrText xml:space="preserve"> PAGEREF _Toc12887526 \h </w:instrText>
        </w:r>
        <w:r w:rsidR="000A530B">
          <w:rPr>
            <w:noProof/>
            <w:webHidden/>
          </w:rPr>
        </w:r>
        <w:r w:rsidR="000A530B">
          <w:rPr>
            <w:noProof/>
            <w:webHidden/>
          </w:rPr>
          <w:fldChar w:fldCharType="separate"/>
        </w:r>
        <w:r w:rsidR="00B751A9">
          <w:rPr>
            <w:noProof/>
            <w:webHidden/>
          </w:rPr>
          <w:t>4</w:t>
        </w:r>
        <w:r w:rsidR="000A530B">
          <w:rPr>
            <w:noProof/>
            <w:webHidden/>
          </w:rPr>
          <w:fldChar w:fldCharType="end"/>
        </w:r>
      </w:hyperlink>
    </w:p>
    <w:p w14:paraId="4688248E" w14:textId="77777777" w:rsidR="000A530B" w:rsidRDefault="00AF7C1B">
      <w:pPr>
        <w:pStyle w:val="12"/>
        <w:rPr>
          <w:rFonts w:asciiTheme="minorHAnsi" w:eastAsiaTheme="minorEastAsia" w:hAnsiTheme="minorHAnsi"/>
          <w:noProof/>
          <w:sz w:val="24"/>
          <w:szCs w:val="22"/>
        </w:rPr>
      </w:pPr>
      <w:hyperlink w:anchor="_Toc12887527" w:history="1">
        <w:r w:rsidR="000A530B" w:rsidRPr="000E27DD">
          <w:rPr>
            <w:rStyle w:val="a9"/>
            <w:rFonts w:hint="eastAsia"/>
            <w:noProof/>
          </w:rPr>
          <w:t>參、 資通業務及重要性</w:t>
        </w:r>
        <w:r w:rsidR="000A530B">
          <w:rPr>
            <w:noProof/>
            <w:webHidden/>
          </w:rPr>
          <w:tab/>
        </w:r>
        <w:r w:rsidR="000A530B">
          <w:rPr>
            <w:noProof/>
            <w:webHidden/>
          </w:rPr>
          <w:fldChar w:fldCharType="begin"/>
        </w:r>
        <w:r w:rsidR="000A530B">
          <w:rPr>
            <w:noProof/>
            <w:webHidden/>
          </w:rPr>
          <w:instrText xml:space="preserve"> PAGEREF _Toc12887527 \h </w:instrText>
        </w:r>
        <w:r w:rsidR="000A530B">
          <w:rPr>
            <w:noProof/>
            <w:webHidden/>
          </w:rPr>
        </w:r>
        <w:r w:rsidR="000A530B">
          <w:rPr>
            <w:noProof/>
            <w:webHidden/>
          </w:rPr>
          <w:fldChar w:fldCharType="separate"/>
        </w:r>
        <w:r w:rsidR="00B751A9">
          <w:rPr>
            <w:noProof/>
            <w:webHidden/>
          </w:rPr>
          <w:t>4</w:t>
        </w:r>
        <w:r w:rsidR="000A530B">
          <w:rPr>
            <w:noProof/>
            <w:webHidden/>
          </w:rPr>
          <w:fldChar w:fldCharType="end"/>
        </w:r>
      </w:hyperlink>
    </w:p>
    <w:p w14:paraId="6FEF3D24" w14:textId="77777777" w:rsidR="000A530B" w:rsidRDefault="00AF7C1B">
      <w:pPr>
        <w:pStyle w:val="21"/>
        <w:rPr>
          <w:rFonts w:eastAsiaTheme="minorEastAsia"/>
          <w:noProof/>
        </w:rPr>
      </w:pPr>
      <w:hyperlink w:anchor="_Toc12887528" w:history="1">
        <w:r w:rsidR="000A530B" w:rsidRPr="000E27DD">
          <w:rPr>
            <w:rStyle w:val="a9"/>
            <w:rFonts w:cs="Times New Roman" w:hint="eastAsia"/>
            <w:noProof/>
          </w:rPr>
          <w:t>一、</w:t>
        </w:r>
        <w:r w:rsidR="000A530B">
          <w:rPr>
            <w:rFonts w:eastAsiaTheme="minorEastAsia"/>
            <w:noProof/>
          </w:rPr>
          <w:tab/>
        </w:r>
        <w:r w:rsidR="000A530B" w:rsidRPr="000E27DD">
          <w:rPr>
            <w:rStyle w:val="a9"/>
            <w:rFonts w:cs="Times New Roman" w:hint="eastAsia"/>
            <w:noProof/>
          </w:rPr>
          <w:t>資通業務及重要性：</w:t>
        </w:r>
        <w:r w:rsidR="000A530B">
          <w:rPr>
            <w:noProof/>
            <w:webHidden/>
          </w:rPr>
          <w:tab/>
        </w:r>
        <w:r w:rsidR="000A530B">
          <w:rPr>
            <w:noProof/>
            <w:webHidden/>
          </w:rPr>
          <w:fldChar w:fldCharType="begin"/>
        </w:r>
        <w:r w:rsidR="000A530B">
          <w:rPr>
            <w:noProof/>
            <w:webHidden/>
          </w:rPr>
          <w:instrText xml:space="preserve"> PAGEREF _Toc12887528 \h </w:instrText>
        </w:r>
        <w:r w:rsidR="000A530B">
          <w:rPr>
            <w:noProof/>
            <w:webHidden/>
          </w:rPr>
        </w:r>
        <w:r w:rsidR="000A530B">
          <w:rPr>
            <w:noProof/>
            <w:webHidden/>
          </w:rPr>
          <w:fldChar w:fldCharType="separate"/>
        </w:r>
        <w:r w:rsidR="00B751A9">
          <w:rPr>
            <w:noProof/>
            <w:webHidden/>
          </w:rPr>
          <w:t>4</w:t>
        </w:r>
        <w:r w:rsidR="000A530B">
          <w:rPr>
            <w:noProof/>
            <w:webHidden/>
          </w:rPr>
          <w:fldChar w:fldCharType="end"/>
        </w:r>
      </w:hyperlink>
    </w:p>
    <w:p w14:paraId="48097AF3" w14:textId="77777777" w:rsidR="000A530B" w:rsidRDefault="00AF7C1B">
      <w:pPr>
        <w:pStyle w:val="21"/>
        <w:rPr>
          <w:rFonts w:eastAsiaTheme="minorEastAsia"/>
          <w:noProof/>
        </w:rPr>
      </w:pPr>
      <w:hyperlink w:anchor="_Toc12887529" w:history="1">
        <w:r w:rsidR="000A530B" w:rsidRPr="000E27DD">
          <w:rPr>
            <w:rStyle w:val="a9"/>
            <w:rFonts w:ascii="標楷體" w:hAnsi="標楷體" w:hint="eastAsia"/>
            <w:noProof/>
          </w:rPr>
          <w:t>二、</w:t>
        </w:r>
        <w:r w:rsidR="000A530B">
          <w:rPr>
            <w:rFonts w:eastAsiaTheme="minorEastAsia"/>
            <w:noProof/>
          </w:rPr>
          <w:tab/>
        </w:r>
        <w:r w:rsidR="000A530B" w:rsidRPr="000E27DD">
          <w:rPr>
            <w:rStyle w:val="a9"/>
            <w:rFonts w:ascii="標楷體" w:hAnsi="標楷體" w:hint="eastAsia"/>
            <w:noProof/>
          </w:rPr>
          <w:t>非核心業務及說明</w:t>
        </w:r>
        <w:r w:rsidR="000A530B" w:rsidRPr="000E27DD">
          <w:rPr>
            <w:rStyle w:val="a9"/>
            <w:rFonts w:ascii="標楷體" w:hAnsi="標楷體"/>
            <w:noProof/>
          </w:rPr>
          <w:t>(</w:t>
        </w:r>
        <w:r w:rsidR="000A530B" w:rsidRPr="000E27DD">
          <w:rPr>
            <w:rStyle w:val="a9"/>
            <w:rFonts w:ascii="標楷體" w:hAnsi="標楷體" w:hint="eastAsia"/>
            <w:noProof/>
          </w:rPr>
          <w:t>選填項目</w:t>
        </w:r>
        <w:r w:rsidR="000A530B" w:rsidRPr="000E27DD">
          <w:rPr>
            <w:rStyle w:val="a9"/>
            <w:rFonts w:ascii="標楷體" w:hAnsi="標楷體"/>
            <w:noProof/>
          </w:rPr>
          <w:t>)</w:t>
        </w:r>
        <w:r w:rsidR="000A530B" w:rsidRPr="000E27DD">
          <w:rPr>
            <w:rStyle w:val="a9"/>
            <w:rFonts w:ascii="標楷體" w:hAnsi="標楷體" w:hint="eastAsia"/>
            <w:noProof/>
          </w:rPr>
          <w:t>：</w:t>
        </w:r>
        <w:r w:rsidR="000A530B">
          <w:rPr>
            <w:noProof/>
            <w:webHidden/>
          </w:rPr>
          <w:tab/>
        </w:r>
        <w:r w:rsidR="000A530B">
          <w:rPr>
            <w:noProof/>
            <w:webHidden/>
          </w:rPr>
          <w:fldChar w:fldCharType="begin"/>
        </w:r>
        <w:r w:rsidR="000A530B">
          <w:rPr>
            <w:noProof/>
            <w:webHidden/>
          </w:rPr>
          <w:instrText xml:space="preserve"> PAGEREF _Toc12887529 \h </w:instrText>
        </w:r>
        <w:r w:rsidR="000A530B">
          <w:rPr>
            <w:noProof/>
            <w:webHidden/>
          </w:rPr>
        </w:r>
        <w:r w:rsidR="000A530B">
          <w:rPr>
            <w:noProof/>
            <w:webHidden/>
          </w:rPr>
          <w:fldChar w:fldCharType="separate"/>
        </w:r>
        <w:r w:rsidR="00B751A9">
          <w:rPr>
            <w:noProof/>
            <w:webHidden/>
          </w:rPr>
          <w:t>5</w:t>
        </w:r>
        <w:r w:rsidR="000A530B">
          <w:rPr>
            <w:noProof/>
            <w:webHidden/>
          </w:rPr>
          <w:fldChar w:fldCharType="end"/>
        </w:r>
      </w:hyperlink>
    </w:p>
    <w:p w14:paraId="2EBE9345" w14:textId="77777777" w:rsidR="000A530B" w:rsidRDefault="00AF7C1B">
      <w:pPr>
        <w:pStyle w:val="12"/>
        <w:rPr>
          <w:rFonts w:asciiTheme="minorHAnsi" w:eastAsiaTheme="minorEastAsia" w:hAnsiTheme="minorHAnsi"/>
          <w:noProof/>
          <w:sz w:val="24"/>
          <w:szCs w:val="22"/>
        </w:rPr>
      </w:pPr>
      <w:hyperlink w:anchor="_Toc12887530" w:history="1">
        <w:r w:rsidR="000A530B" w:rsidRPr="000E27DD">
          <w:rPr>
            <w:rStyle w:val="a9"/>
            <w:rFonts w:hint="eastAsia"/>
            <w:noProof/>
          </w:rPr>
          <w:t>肆、</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w:t>
        </w:r>
        <w:r w:rsidR="000A530B" w:rsidRPr="000E27DD">
          <w:rPr>
            <w:rStyle w:val="a9"/>
            <w:rFonts w:hint="eastAsia"/>
            <w:noProof/>
          </w:rPr>
          <w:t>安全政策及目標</w:t>
        </w:r>
        <w:r w:rsidR="000A530B">
          <w:rPr>
            <w:noProof/>
            <w:webHidden/>
          </w:rPr>
          <w:tab/>
        </w:r>
        <w:r w:rsidR="000A530B">
          <w:rPr>
            <w:noProof/>
            <w:webHidden/>
          </w:rPr>
          <w:fldChar w:fldCharType="begin"/>
        </w:r>
        <w:r w:rsidR="000A530B">
          <w:rPr>
            <w:noProof/>
            <w:webHidden/>
          </w:rPr>
          <w:instrText xml:space="preserve"> PAGEREF _Toc12887530 \h </w:instrText>
        </w:r>
        <w:r w:rsidR="000A530B">
          <w:rPr>
            <w:noProof/>
            <w:webHidden/>
          </w:rPr>
        </w:r>
        <w:r w:rsidR="000A530B">
          <w:rPr>
            <w:noProof/>
            <w:webHidden/>
          </w:rPr>
          <w:fldChar w:fldCharType="separate"/>
        </w:r>
        <w:r w:rsidR="00B751A9">
          <w:rPr>
            <w:noProof/>
            <w:webHidden/>
          </w:rPr>
          <w:t>5</w:t>
        </w:r>
        <w:r w:rsidR="000A530B">
          <w:rPr>
            <w:noProof/>
            <w:webHidden/>
          </w:rPr>
          <w:fldChar w:fldCharType="end"/>
        </w:r>
      </w:hyperlink>
    </w:p>
    <w:p w14:paraId="6024937C" w14:textId="77777777" w:rsidR="000A530B" w:rsidRDefault="00AF7C1B">
      <w:pPr>
        <w:pStyle w:val="21"/>
        <w:rPr>
          <w:rFonts w:eastAsiaTheme="minorEastAsia"/>
          <w:noProof/>
        </w:rPr>
      </w:pPr>
      <w:hyperlink w:anchor="_Toc12887531" w:history="1">
        <w:r w:rsidR="000A530B" w:rsidRPr="000E27DD">
          <w:rPr>
            <w:rStyle w:val="a9"/>
            <w:rFonts w:hint="eastAsia"/>
            <w:noProof/>
          </w:rPr>
          <w:t>一、</w:t>
        </w:r>
        <w:r w:rsidR="000A530B">
          <w:rPr>
            <w:rFonts w:eastAsiaTheme="minorEastAsia"/>
            <w:noProof/>
          </w:rPr>
          <w:tab/>
        </w:r>
        <w:r w:rsidR="000A530B" w:rsidRPr="000E27DD">
          <w:rPr>
            <w:rStyle w:val="a9"/>
            <w:rFonts w:hint="eastAsia"/>
            <w:noProof/>
          </w:rPr>
          <w:t>資通安全政策</w:t>
        </w:r>
        <w:r w:rsidR="000A530B">
          <w:rPr>
            <w:noProof/>
            <w:webHidden/>
          </w:rPr>
          <w:tab/>
        </w:r>
        <w:r w:rsidR="000A530B">
          <w:rPr>
            <w:noProof/>
            <w:webHidden/>
          </w:rPr>
          <w:fldChar w:fldCharType="begin"/>
        </w:r>
        <w:r w:rsidR="000A530B">
          <w:rPr>
            <w:noProof/>
            <w:webHidden/>
          </w:rPr>
          <w:instrText xml:space="preserve"> PAGEREF _Toc12887531 \h </w:instrText>
        </w:r>
        <w:r w:rsidR="000A530B">
          <w:rPr>
            <w:noProof/>
            <w:webHidden/>
          </w:rPr>
        </w:r>
        <w:r w:rsidR="000A530B">
          <w:rPr>
            <w:noProof/>
            <w:webHidden/>
          </w:rPr>
          <w:fldChar w:fldCharType="separate"/>
        </w:r>
        <w:r w:rsidR="00B751A9">
          <w:rPr>
            <w:noProof/>
            <w:webHidden/>
          </w:rPr>
          <w:t>5</w:t>
        </w:r>
        <w:r w:rsidR="000A530B">
          <w:rPr>
            <w:noProof/>
            <w:webHidden/>
          </w:rPr>
          <w:fldChar w:fldCharType="end"/>
        </w:r>
      </w:hyperlink>
    </w:p>
    <w:p w14:paraId="763AD895" w14:textId="77777777" w:rsidR="000A530B" w:rsidRDefault="00AF7C1B">
      <w:pPr>
        <w:pStyle w:val="21"/>
        <w:rPr>
          <w:rFonts w:eastAsiaTheme="minorEastAsia"/>
          <w:noProof/>
        </w:rPr>
      </w:pPr>
      <w:hyperlink w:anchor="_Toc12887532" w:history="1">
        <w:r w:rsidR="000A530B" w:rsidRPr="000E27DD">
          <w:rPr>
            <w:rStyle w:val="a9"/>
            <w:rFonts w:hint="eastAsia"/>
            <w:noProof/>
          </w:rPr>
          <w:t>二、</w:t>
        </w:r>
        <w:r w:rsidR="000A530B">
          <w:rPr>
            <w:rFonts w:eastAsiaTheme="minorEastAsia"/>
            <w:noProof/>
          </w:rPr>
          <w:tab/>
        </w:r>
        <w:r w:rsidR="000A530B" w:rsidRPr="000E27DD">
          <w:rPr>
            <w:rStyle w:val="a9"/>
            <w:rFonts w:hint="eastAsia"/>
            <w:noProof/>
          </w:rPr>
          <w:t>資通安全目標</w:t>
        </w:r>
        <w:r w:rsidR="000A530B">
          <w:rPr>
            <w:noProof/>
            <w:webHidden/>
          </w:rPr>
          <w:tab/>
        </w:r>
        <w:r w:rsidR="000A530B">
          <w:rPr>
            <w:noProof/>
            <w:webHidden/>
          </w:rPr>
          <w:fldChar w:fldCharType="begin"/>
        </w:r>
        <w:r w:rsidR="000A530B">
          <w:rPr>
            <w:noProof/>
            <w:webHidden/>
          </w:rPr>
          <w:instrText xml:space="preserve"> PAGEREF _Toc12887532 \h </w:instrText>
        </w:r>
        <w:r w:rsidR="000A530B">
          <w:rPr>
            <w:noProof/>
            <w:webHidden/>
          </w:rPr>
        </w:r>
        <w:r w:rsidR="000A530B">
          <w:rPr>
            <w:noProof/>
            <w:webHidden/>
          </w:rPr>
          <w:fldChar w:fldCharType="separate"/>
        </w:r>
        <w:r w:rsidR="00B751A9">
          <w:rPr>
            <w:noProof/>
            <w:webHidden/>
          </w:rPr>
          <w:t>6</w:t>
        </w:r>
        <w:r w:rsidR="000A530B">
          <w:rPr>
            <w:noProof/>
            <w:webHidden/>
          </w:rPr>
          <w:fldChar w:fldCharType="end"/>
        </w:r>
      </w:hyperlink>
    </w:p>
    <w:p w14:paraId="4A93B27B" w14:textId="77777777" w:rsidR="000A530B" w:rsidRDefault="00AF7C1B">
      <w:pPr>
        <w:pStyle w:val="21"/>
        <w:rPr>
          <w:rFonts w:eastAsiaTheme="minorEastAsia"/>
          <w:noProof/>
        </w:rPr>
      </w:pPr>
      <w:hyperlink w:anchor="_Toc12887533" w:history="1">
        <w:r w:rsidR="000A530B" w:rsidRPr="000E27DD">
          <w:rPr>
            <w:rStyle w:val="a9"/>
            <w:rFonts w:ascii="Times New Roman" w:hAnsi="Times New Roman" w:hint="eastAsia"/>
            <w:noProof/>
          </w:rPr>
          <w:t>三、</w:t>
        </w:r>
        <w:r w:rsidR="000A530B">
          <w:rPr>
            <w:rFonts w:eastAsiaTheme="minorEastAsia"/>
            <w:noProof/>
          </w:rPr>
          <w:tab/>
        </w:r>
        <w:r w:rsidR="000A530B" w:rsidRPr="000E27DD">
          <w:rPr>
            <w:rStyle w:val="a9"/>
            <w:rFonts w:ascii="Times New Roman" w:hAnsi="Times New Roman" w:hint="eastAsia"/>
            <w:noProof/>
          </w:rPr>
          <w:t>資通安全政策及目標之核定程序</w:t>
        </w:r>
        <w:r w:rsidR="000A530B">
          <w:rPr>
            <w:noProof/>
            <w:webHidden/>
          </w:rPr>
          <w:tab/>
        </w:r>
        <w:r w:rsidR="000A530B">
          <w:rPr>
            <w:noProof/>
            <w:webHidden/>
          </w:rPr>
          <w:fldChar w:fldCharType="begin"/>
        </w:r>
        <w:r w:rsidR="000A530B">
          <w:rPr>
            <w:noProof/>
            <w:webHidden/>
          </w:rPr>
          <w:instrText xml:space="preserve"> PAGEREF _Toc12887533 \h </w:instrText>
        </w:r>
        <w:r w:rsidR="000A530B">
          <w:rPr>
            <w:noProof/>
            <w:webHidden/>
          </w:rPr>
        </w:r>
        <w:r w:rsidR="000A530B">
          <w:rPr>
            <w:noProof/>
            <w:webHidden/>
          </w:rPr>
          <w:fldChar w:fldCharType="separate"/>
        </w:r>
        <w:r w:rsidR="00B751A9">
          <w:rPr>
            <w:noProof/>
            <w:webHidden/>
          </w:rPr>
          <w:t>6</w:t>
        </w:r>
        <w:r w:rsidR="000A530B">
          <w:rPr>
            <w:noProof/>
            <w:webHidden/>
          </w:rPr>
          <w:fldChar w:fldCharType="end"/>
        </w:r>
      </w:hyperlink>
    </w:p>
    <w:p w14:paraId="1F32F72C" w14:textId="77777777" w:rsidR="000A530B" w:rsidRDefault="00AF7C1B">
      <w:pPr>
        <w:pStyle w:val="21"/>
        <w:rPr>
          <w:rFonts w:eastAsiaTheme="minorEastAsia"/>
          <w:noProof/>
        </w:rPr>
      </w:pPr>
      <w:hyperlink w:anchor="_Toc12887534" w:history="1">
        <w:r w:rsidR="000A530B" w:rsidRPr="000E27DD">
          <w:rPr>
            <w:rStyle w:val="a9"/>
            <w:rFonts w:ascii="Times New Roman" w:hAnsi="Times New Roman" w:hint="eastAsia"/>
            <w:noProof/>
          </w:rPr>
          <w:t>四、</w:t>
        </w:r>
        <w:r w:rsidR="000A530B">
          <w:rPr>
            <w:rFonts w:eastAsiaTheme="minorEastAsia"/>
            <w:noProof/>
          </w:rPr>
          <w:tab/>
        </w:r>
        <w:r w:rsidR="000A530B" w:rsidRPr="000E27DD">
          <w:rPr>
            <w:rStyle w:val="a9"/>
            <w:rFonts w:ascii="Times New Roman" w:hAnsi="Times New Roman" w:hint="eastAsia"/>
            <w:noProof/>
          </w:rPr>
          <w:t>資通安全政策及目標之宣導</w:t>
        </w:r>
        <w:r w:rsidR="000A530B">
          <w:rPr>
            <w:noProof/>
            <w:webHidden/>
          </w:rPr>
          <w:tab/>
        </w:r>
        <w:r w:rsidR="000A530B">
          <w:rPr>
            <w:noProof/>
            <w:webHidden/>
          </w:rPr>
          <w:fldChar w:fldCharType="begin"/>
        </w:r>
        <w:r w:rsidR="000A530B">
          <w:rPr>
            <w:noProof/>
            <w:webHidden/>
          </w:rPr>
          <w:instrText xml:space="preserve"> PAGEREF _Toc12887534 \h </w:instrText>
        </w:r>
        <w:r w:rsidR="000A530B">
          <w:rPr>
            <w:noProof/>
            <w:webHidden/>
          </w:rPr>
        </w:r>
        <w:r w:rsidR="000A530B">
          <w:rPr>
            <w:noProof/>
            <w:webHidden/>
          </w:rPr>
          <w:fldChar w:fldCharType="separate"/>
        </w:r>
        <w:r w:rsidR="00B751A9">
          <w:rPr>
            <w:noProof/>
            <w:webHidden/>
          </w:rPr>
          <w:t>6</w:t>
        </w:r>
        <w:r w:rsidR="000A530B">
          <w:rPr>
            <w:noProof/>
            <w:webHidden/>
          </w:rPr>
          <w:fldChar w:fldCharType="end"/>
        </w:r>
      </w:hyperlink>
    </w:p>
    <w:p w14:paraId="01410856" w14:textId="77777777" w:rsidR="000A530B" w:rsidRDefault="00AF7C1B">
      <w:pPr>
        <w:pStyle w:val="21"/>
        <w:rPr>
          <w:rFonts w:eastAsiaTheme="minorEastAsia"/>
          <w:noProof/>
        </w:rPr>
      </w:pPr>
      <w:hyperlink w:anchor="_Toc12887535" w:history="1">
        <w:r w:rsidR="000A530B" w:rsidRPr="000E27DD">
          <w:rPr>
            <w:rStyle w:val="a9"/>
            <w:rFonts w:ascii="Times New Roman" w:hAnsi="Times New Roman" w:hint="eastAsia"/>
            <w:noProof/>
          </w:rPr>
          <w:t>五、</w:t>
        </w:r>
        <w:r w:rsidR="000A530B">
          <w:rPr>
            <w:rFonts w:eastAsiaTheme="minorEastAsia"/>
            <w:noProof/>
          </w:rPr>
          <w:tab/>
        </w:r>
        <w:r w:rsidR="000A530B" w:rsidRPr="000E27DD">
          <w:rPr>
            <w:rStyle w:val="a9"/>
            <w:rFonts w:ascii="Times New Roman" w:hAnsi="Times New Roman" w:hint="eastAsia"/>
            <w:noProof/>
          </w:rPr>
          <w:t>資通安全政策及目標定期檢討程序</w:t>
        </w:r>
        <w:r w:rsidR="000A530B">
          <w:rPr>
            <w:noProof/>
            <w:webHidden/>
          </w:rPr>
          <w:tab/>
        </w:r>
        <w:r w:rsidR="000A530B">
          <w:rPr>
            <w:noProof/>
            <w:webHidden/>
          </w:rPr>
          <w:fldChar w:fldCharType="begin"/>
        </w:r>
        <w:r w:rsidR="000A530B">
          <w:rPr>
            <w:noProof/>
            <w:webHidden/>
          </w:rPr>
          <w:instrText xml:space="preserve"> PAGEREF _Toc12887535 \h </w:instrText>
        </w:r>
        <w:r w:rsidR="000A530B">
          <w:rPr>
            <w:noProof/>
            <w:webHidden/>
          </w:rPr>
        </w:r>
        <w:r w:rsidR="000A530B">
          <w:rPr>
            <w:noProof/>
            <w:webHidden/>
          </w:rPr>
          <w:fldChar w:fldCharType="separate"/>
        </w:r>
        <w:r w:rsidR="00B751A9">
          <w:rPr>
            <w:noProof/>
            <w:webHidden/>
          </w:rPr>
          <w:t>6</w:t>
        </w:r>
        <w:r w:rsidR="000A530B">
          <w:rPr>
            <w:noProof/>
            <w:webHidden/>
          </w:rPr>
          <w:fldChar w:fldCharType="end"/>
        </w:r>
      </w:hyperlink>
    </w:p>
    <w:p w14:paraId="36E98B4F" w14:textId="77777777" w:rsidR="000A530B" w:rsidRDefault="00AF7C1B">
      <w:pPr>
        <w:pStyle w:val="12"/>
        <w:rPr>
          <w:rFonts w:asciiTheme="minorHAnsi" w:eastAsiaTheme="minorEastAsia" w:hAnsiTheme="minorHAnsi"/>
          <w:noProof/>
          <w:sz w:val="24"/>
          <w:szCs w:val="22"/>
        </w:rPr>
      </w:pPr>
      <w:hyperlink w:anchor="_Toc12887536" w:history="1">
        <w:r w:rsidR="000A530B" w:rsidRPr="000E27DD">
          <w:rPr>
            <w:rStyle w:val="a9"/>
            <w:rFonts w:cs="Times New Roman" w:hint="eastAsia"/>
            <w:noProof/>
          </w:rPr>
          <w:t>伍、</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資通安全推動代表</w:t>
        </w:r>
        <w:r w:rsidR="000A530B">
          <w:rPr>
            <w:noProof/>
            <w:webHidden/>
          </w:rPr>
          <w:tab/>
        </w:r>
        <w:r w:rsidR="000A530B">
          <w:rPr>
            <w:noProof/>
            <w:webHidden/>
          </w:rPr>
          <w:fldChar w:fldCharType="begin"/>
        </w:r>
        <w:r w:rsidR="000A530B">
          <w:rPr>
            <w:noProof/>
            <w:webHidden/>
          </w:rPr>
          <w:instrText xml:space="preserve"> PAGEREF _Toc12887536 \h </w:instrText>
        </w:r>
        <w:r w:rsidR="000A530B">
          <w:rPr>
            <w:noProof/>
            <w:webHidden/>
          </w:rPr>
        </w:r>
        <w:r w:rsidR="000A530B">
          <w:rPr>
            <w:noProof/>
            <w:webHidden/>
          </w:rPr>
          <w:fldChar w:fldCharType="separate"/>
        </w:r>
        <w:r w:rsidR="00B751A9">
          <w:rPr>
            <w:noProof/>
            <w:webHidden/>
          </w:rPr>
          <w:t>6</w:t>
        </w:r>
        <w:r w:rsidR="000A530B">
          <w:rPr>
            <w:noProof/>
            <w:webHidden/>
          </w:rPr>
          <w:fldChar w:fldCharType="end"/>
        </w:r>
      </w:hyperlink>
    </w:p>
    <w:p w14:paraId="389214CA" w14:textId="77777777" w:rsidR="000A530B" w:rsidRDefault="00AF7C1B">
      <w:pPr>
        <w:pStyle w:val="21"/>
        <w:rPr>
          <w:rFonts w:eastAsiaTheme="minorEastAsia"/>
          <w:noProof/>
        </w:rPr>
      </w:pPr>
      <w:hyperlink w:anchor="_Toc12887537" w:history="1">
        <w:r w:rsidR="000A530B" w:rsidRPr="000E27DD">
          <w:rPr>
            <w:rStyle w:val="a9"/>
            <w:rFonts w:ascii="Times New Roman" w:hAnsi="Times New Roman" w:cs="Times New Roman" w:hint="eastAsia"/>
            <w:noProof/>
          </w:rPr>
          <w:t>一、</w:t>
        </w:r>
        <w:r w:rsidR="000A530B">
          <w:rPr>
            <w:rFonts w:eastAsiaTheme="minorEastAsia"/>
            <w:noProof/>
          </w:rPr>
          <w:tab/>
        </w:r>
        <w:r w:rsidR="000A530B" w:rsidRPr="000E27DD">
          <w:rPr>
            <w:rStyle w:val="a9"/>
            <w:rFonts w:ascii="Times New Roman" w:hAnsi="Times New Roman" w:cs="Times New Roman" w:hint="eastAsia"/>
            <w:noProof/>
          </w:rPr>
          <w:t>資通</w:t>
        </w:r>
        <w:r w:rsidR="000A530B" w:rsidRPr="000E27DD">
          <w:rPr>
            <w:rStyle w:val="a9"/>
            <w:rFonts w:hint="eastAsia"/>
            <w:noProof/>
          </w:rPr>
          <w:t>安全</w:t>
        </w:r>
        <w:r w:rsidR="000A530B" w:rsidRPr="000E27DD">
          <w:rPr>
            <w:rStyle w:val="a9"/>
            <w:rFonts w:ascii="Times New Roman" w:hAnsi="Times New Roman" w:cs="Times New Roman" w:hint="eastAsia"/>
            <w:noProof/>
          </w:rPr>
          <w:t>管理代表</w:t>
        </w:r>
        <w:r w:rsidR="000A530B">
          <w:rPr>
            <w:noProof/>
            <w:webHidden/>
          </w:rPr>
          <w:tab/>
        </w:r>
        <w:r w:rsidR="000A530B">
          <w:rPr>
            <w:noProof/>
            <w:webHidden/>
          </w:rPr>
          <w:fldChar w:fldCharType="begin"/>
        </w:r>
        <w:r w:rsidR="000A530B">
          <w:rPr>
            <w:noProof/>
            <w:webHidden/>
          </w:rPr>
          <w:instrText xml:space="preserve"> PAGEREF _Toc12887537 \h </w:instrText>
        </w:r>
        <w:r w:rsidR="000A530B">
          <w:rPr>
            <w:noProof/>
            <w:webHidden/>
          </w:rPr>
        </w:r>
        <w:r w:rsidR="000A530B">
          <w:rPr>
            <w:noProof/>
            <w:webHidden/>
          </w:rPr>
          <w:fldChar w:fldCharType="separate"/>
        </w:r>
        <w:r w:rsidR="00B751A9">
          <w:rPr>
            <w:noProof/>
            <w:webHidden/>
          </w:rPr>
          <w:t>6</w:t>
        </w:r>
        <w:r w:rsidR="000A530B">
          <w:rPr>
            <w:noProof/>
            <w:webHidden/>
          </w:rPr>
          <w:fldChar w:fldCharType="end"/>
        </w:r>
      </w:hyperlink>
    </w:p>
    <w:p w14:paraId="57346C70" w14:textId="77777777" w:rsidR="000A530B" w:rsidRDefault="00AF7C1B">
      <w:pPr>
        <w:pStyle w:val="21"/>
        <w:rPr>
          <w:rFonts w:eastAsiaTheme="minorEastAsia"/>
          <w:noProof/>
        </w:rPr>
      </w:pPr>
      <w:hyperlink w:anchor="_Toc12887538" w:history="1">
        <w:r w:rsidR="000A530B" w:rsidRPr="000E27DD">
          <w:rPr>
            <w:rStyle w:val="a9"/>
            <w:rFonts w:ascii="Times New Roman" w:hAnsi="Times New Roman" w:cs="Times New Roman" w:hint="eastAsia"/>
            <w:noProof/>
          </w:rPr>
          <w:t>二、</w:t>
        </w:r>
        <w:r w:rsidR="000A530B">
          <w:rPr>
            <w:rFonts w:eastAsiaTheme="minorEastAsia"/>
            <w:noProof/>
          </w:rPr>
          <w:tab/>
        </w:r>
        <w:r w:rsidR="000A530B" w:rsidRPr="000E27DD">
          <w:rPr>
            <w:rStyle w:val="a9"/>
            <w:rFonts w:ascii="Times New Roman" w:hAnsi="Times New Roman" w:cs="Times New Roman" w:hint="eastAsia"/>
            <w:noProof/>
          </w:rPr>
          <w:t>資通安全推動小組</w:t>
        </w:r>
        <w:r w:rsidR="000A530B">
          <w:rPr>
            <w:noProof/>
            <w:webHidden/>
          </w:rPr>
          <w:tab/>
        </w:r>
        <w:r w:rsidR="000A530B">
          <w:rPr>
            <w:noProof/>
            <w:webHidden/>
          </w:rPr>
          <w:fldChar w:fldCharType="begin"/>
        </w:r>
        <w:r w:rsidR="000A530B">
          <w:rPr>
            <w:noProof/>
            <w:webHidden/>
          </w:rPr>
          <w:instrText xml:space="preserve"> PAGEREF _Toc12887538 \h </w:instrText>
        </w:r>
        <w:r w:rsidR="000A530B">
          <w:rPr>
            <w:noProof/>
            <w:webHidden/>
          </w:rPr>
        </w:r>
        <w:r w:rsidR="000A530B">
          <w:rPr>
            <w:noProof/>
            <w:webHidden/>
          </w:rPr>
          <w:fldChar w:fldCharType="separate"/>
        </w:r>
        <w:r w:rsidR="00B751A9">
          <w:rPr>
            <w:noProof/>
            <w:webHidden/>
          </w:rPr>
          <w:t>7</w:t>
        </w:r>
        <w:r w:rsidR="000A530B">
          <w:rPr>
            <w:noProof/>
            <w:webHidden/>
          </w:rPr>
          <w:fldChar w:fldCharType="end"/>
        </w:r>
      </w:hyperlink>
    </w:p>
    <w:p w14:paraId="1130E37A" w14:textId="77777777" w:rsidR="000A530B" w:rsidRDefault="00AF7C1B">
      <w:pPr>
        <w:pStyle w:val="12"/>
        <w:rPr>
          <w:rFonts w:asciiTheme="minorHAnsi" w:eastAsiaTheme="minorEastAsia" w:hAnsiTheme="minorHAnsi"/>
          <w:noProof/>
          <w:sz w:val="24"/>
          <w:szCs w:val="22"/>
        </w:rPr>
      </w:pPr>
      <w:hyperlink w:anchor="_Toc12887539" w:history="1">
        <w:r w:rsidR="000A530B" w:rsidRPr="000E27DD">
          <w:rPr>
            <w:rStyle w:val="a9"/>
            <w:rFonts w:hint="eastAsia"/>
            <w:noProof/>
          </w:rPr>
          <w:t>陸、</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人</w:t>
        </w:r>
        <w:r w:rsidR="000A530B" w:rsidRPr="000E27DD">
          <w:rPr>
            <w:rStyle w:val="a9"/>
            <w:rFonts w:hint="eastAsia"/>
            <w:noProof/>
          </w:rPr>
          <w:t>力及經費配置</w:t>
        </w:r>
        <w:r w:rsidR="000A530B">
          <w:rPr>
            <w:noProof/>
            <w:webHidden/>
          </w:rPr>
          <w:tab/>
        </w:r>
        <w:r w:rsidR="000A530B">
          <w:rPr>
            <w:noProof/>
            <w:webHidden/>
          </w:rPr>
          <w:fldChar w:fldCharType="begin"/>
        </w:r>
        <w:r w:rsidR="000A530B">
          <w:rPr>
            <w:noProof/>
            <w:webHidden/>
          </w:rPr>
          <w:instrText xml:space="preserve"> PAGEREF _Toc12887539 \h </w:instrText>
        </w:r>
        <w:r w:rsidR="000A530B">
          <w:rPr>
            <w:noProof/>
            <w:webHidden/>
          </w:rPr>
        </w:r>
        <w:r w:rsidR="000A530B">
          <w:rPr>
            <w:noProof/>
            <w:webHidden/>
          </w:rPr>
          <w:fldChar w:fldCharType="separate"/>
        </w:r>
        <w:r w:rsidR="00B751A9">
          <w:rPr>
            <w:noProof/>
            <w:webHidden/>
          </w:rPr>
          <w:t>8</w:t>
        </w:r>
        <w:r w:rsidR="000A530B">
          <w:rPr>
            <w:noProof/>
            <w:webHidden/>
          </w:rPr>
          <w:fldChar w:fldCharType="end"/>
        </w:r>
      </w:hyperlink>
    </w:p>
    <w:p w14:paraId="1B936A2F" w14:textId="77777777" w:rsidR="000A530B" w:rsidRDefault="00AF7C1B">
      <w:pPr>
        <w:pStyle w:val="21"/>
        <w:rPr>
          <w:rFonts w:eastAsiaTheme="minorEastAsia"/>
          <w:noProof/>
        </w:rPr>
      </w:pPr>
      <w:hyperlink w:anchor="_Toc12887540" w:history="1">
        <w:r w:rsidR="000A530B" w:rsidRPr="000E27DD">
          <w:rPr>
            <w:rStyle w:val="a9"/>
            <w:rFonts w:ascii="Times New Roman" w:hAnsi="Times New Roman" w:cs="Times New Roman" w:hint="eastAsia"/>
            <w:noProof/>
          </w:rPr>
          <w:t>一、</w:t>
        </w:r>
        <w:r w:rsidR="000A530B">
          <w:rPr>
            <w:rFonts w:eastAsiaTheme="minorEastAsia"/>
            <w:noProof/>
          </w:rPr>
          <w:tab/>
        </w:r>
        <w:r w:rsidR="000A530B" w:rsidRPr="000E27DD">
          <w:rPr>
            <w:rStyle w:val="a9"/>
            <w:rFonts w:ascii="Times New Roman" w:hAnsi="Times New Roman" w:cs="Times New Roman" w:hint="eastAsia"/>
            <w:noProof/>
          </w:rPr>
          <w:t>人力及資源之配置</w:t>
        </w:r>
        <w:r w:rsidR="000A530B">
          <w:rPr>
            <w:noProof/>
            <w:webHidden/>
          </w:rPr>
          <w:tab/>
        </w:r>
        <w:r w:rsidR="000A530B">
          <w:rPr>
            <w:noProof/>
            <w:webHidden/>
          </w:rPr>
          <w:fldChar w:fldCharType="begin"/>
        </w:r>
        <w:r w:rsidR="000A530B">
          <w:rPr>
            <w:noProof/>
            <w:webHidden/>
          </w:rPr>
          <w:instrText xml:space="preserve"> PAGEREF _Toc12887540 \h </w:instrText>
        </w:r>
        <w:r w:rsidR="000A530B">
          <w:rPr>
            <w:noProof/>
            <w:webHidden/>
          </w:rPr>
        </w:r>
        <w:r w:rsidR="000A530B">
          <w:rPr>
            <w:noProof/>
            <w:webHidden/>
          </w:rPr>
          <w:fldChar w:fldCharType="separate"/>
        </w:r>
        <w:r w:rsidR="00B751A9">
          <w:rPr>
            <w:noProof/>
            <w:webHidden/>
          </w:rPr>
          <w:t>8</w:t>
        </w:r>
        <w:r w:rsidR="000A530B">
          <w:rPr>
            <w:noProof/>
            <w:webHidden/>
          </w:rPr>
          <w:fldChar w:fldCharType="end"/>
        </w:r>
      </w:hyperlink>
    </w:p>
    <w:p w14:paraId="015D3CA8" w14:textId="77777777" w:rsidR="000A530B" w:rsidRDefault="00AF7C1B">
      <w:pPr>
        <w:pStyle w:val="21"/>
        <w:rPr>
          <w:rFonts w:eastAsiaTheme="minorEastAsia"/>
          <w:noProof/>
        </w:rPr>
      </w:pPr>
      <w:hyperlink w:anchor="_Toc12887541" w:history="1">
        <w:r w:rsidR="000A530B" w:rsidRPr="000E27DD">
          <w:rPr>
            <w:rStyle w:val="a9"/>
            <w:rFonts w:ascii="Times New Roman" w:hAnsi="Times New Roman" w:cs="Times New Roman" w:hint="eastAsia"/>
            <w:noProof/>
          </w:rPr>
          <w:t>二、</w:t>
        </w:r>
        <w:r w:rsidR="000A530B">
          <w:rPr>
            <w:rFonts w:eastAsiaTheme="minorEastAsia"/>
            <w:noProof/>
          </w:rPr>
          <w:tab/>
        </w:r>
        <w:r w:rsidR="000A530B" w:rsidRPr="000E27DD">
          <w:rPr>
            <w:rStyle w:val="a9"/>
            <w:rFonts w:ascii="Times New Roman" w:hAnsi="Times New Roman" w:cs="Times New Roman" w:hint="eastAsia"/>
            <w:noProof/>
          </w:rPr>
          <w:t>經費之配置</w:t>
        </w:r>
        <w:r w:rsidR="000A530B">
          <w:rPr>
            <w:noProof/>
            <w:webHidden/>
          </w:rPr>
          <w:tab/>
        </w:r>
        <w:r w:rsidR="000A530B">
          <w:rPr>
            <w:noProof/>
            <w:webHidden/>
          </w:rPr>
          <w:fldChar w:fldCharType="begin"/>
        </w:r>
        <w:r w:rsidR="000A530B">
          <w:rPr>
            <w:noProof/>
            <w:webHidden/>
          </w:rPr>
          <w:instrText xml:space="preserve"> PAGEREF _Toc12887541 \h </w:instrText>
        </w:r>
        <w:r w:rsidR="000A530B">
          <w:rPr>
            <w:noProof/>
            <w:webHidden/>
          </w:rPr>
        </w:r>
        <w:r w:rsidR="000A530B">
          <w:rPr>
            <w:noProof/>
            <w:webHidden/>
          </w:rPr>
          <w:fldChar w:fldCharType="separate"/>
        </w:r>
        <w:r w:rsidR="00B751A9">
          <w:rPr>
            <w:noProof/>
            <w:webHidden/>
          </w:rPr>
          <w:t>8</w:t>
        </w:r>
        <w:r w:rsidR="000A530B">
          <w:rPr>
            <w:noProof/>
            <w:webHidden/>
          </w:rPr>
          <w:fldChar w:fldCharType="end"/>
        </w:r>
      </w:hyperlink>
    </w:p>
    <w:p w14:paraId="70ECB99E" w14:textId="77777777" w:rsidR="000A530B" w:rsidRDefault="00AF7C1B">
      <w:pPr>
        <w:pStyle w:val="12"/>
        <w:rPr>
          <w:rFonts w:asciiTheme="minorHAnsi" w:eastAsiaTheme="minorEastAsia" w:hAnsiTheme="minorHAnsi"/>
          <w:noProof/>
          <w:sz w:val="24"/>
          <w:szCs w:val="22"/>
        </w:rPr>
      </w:pPr>
      <w:hyperlink w:anchor="_Toc12887542" w:history="1">
        <w:r w:rsidR="000A530B" w:rsidRPr="000E27DD">
          <w:rPr>
            <w:rStyle w:val="a9"/>
            <w:rFonts w:cs="Times New Roman" w:hint="eastAsia"/>
            <w:noProof/>
          </w:rPr>
          <w:t>柒、</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資訊及資通系統之盤點</w:t>
        </w:r>
        <w:r w:rsidR="000A530B">
          <w:rPr>
            <w:noProof/>
            <w:webHidden/>
          </w:rPr>
          <w:tab/>
        </w:r>
        <w:r w:rsidR="000A530B">
          <w:rPr>
            <w:noProof/>
            <w:webHidden/>
          </w:rPr>
          <w:fldChar w:fldCharType="begin"/>
        </w:r>
        <w:r w:rsidR="000A530B">
          <w:rPr>
            <w:noProof/>
            <w:webHidden/>
          </w:rPr>
          <w:instrText xml:space="preserve"> PAGEREF _Toc12887542 \h </w:instrText>
        </w:r>
        <w:r w:rsidR="000A530B">
          <w:rPr>
            <w:noProof/>
            <w:webHidden/>
          </w:rPr>
        </w:r>
        <w:r w:rsidR="000A530B">
          <w:rPr>
            <w:noProof/>
            <w:webHidden/>
          </w:rPr>
          <w:fldChar w:fldCharType="separate"/>
        </w:r>
        <w:r w:rsidR="00B751A9">
          <w:rPr>
            <w:noProof/>
            <w:webHidden/>
          </w:rPr>
          <w:t>8</w:t>
        </w:r>
        <w:r w:rsidR="000A530B">
          <w:rPr>
            <w:noProof/>
            <w:webHidden/>
          </w:rPr>
          <w:fldChar w:fldCharType="end"/>
        </w:r>
      </w:hyperlink>
    </w:p>
    <w:p w14:paraId="4499D245" w14:textId="77777777" w:rsidR="000A530B" w:rsidRDefault="00AF7C1B">
      <w:pPr>
        <w:pStyle w:val="21"/>
        <w:rPr>
          <w:rFonts w:eastAsiaTheme="minorEastAsia"/>
          <w:noProof/>
        </w:rPr>
      </w:pPr>
      <w:hyperlink w:anchor="_Toc12887543" w:history="1">
        <w:r w:rsidR="000A530B" w:rsidRPr="000E27DD">
          <w:rPr>
            <w:rStyle w:val="a9"/>
            <w:rFonts w:ascii="Times New Roman" w:hAnsi="Times New Roman" w:hint="eastAsia"/>
            <w:noProof/>
          </w:rPr>
          <w:t>一、</w:t>
        </w:r>
        <w:r w:rsidR="000A530B">
          <w:rPr>
            <w:rFonts w:eastAsiaTheme="minorEastAsia"/>
            <w:noProof/>
          </w:rPr>
          <w:tab/>
        </w:r>
        <w:r w:rsidR="000A530B" w:rsidRPr="000E27DD">
          <w:rPr>
            <w:rStyle w:val="a9"/>
            <w:rFonts w:ascii="Times New Roman" w:hAnsi="Times New Roman" w:hint="eastAsia"/>
            <w:noProof/>
          </w:rPr>
          <w:t>資訊及資通系統盤點</w:t>
        </w:r>
        <w:r w:rsidR="000A530B">
          <w:rPr>
            <w:noProof/>
            <w:webHidden/>
          </w:rPr>
          <w:tab/>
        </w:r>
        <w:r w:rsidR="000A530B">
          <w:rPr>
            <w:noProof/>
            <w:webHidden/>
          </w:rPr>
          <w:fldChar w:fldCharType="begin"/>
        </w:r>
        <w:r w:rsidR="000A530B">
          <w:rPr>
            <w:noProof/>
            <w:webHidden/>
          </w:rPr>
          <w:instrText xml:space="preserve"> PAGEREF _Toc12887543 \h </w:instrText>
        </w:r>
        <w:r w:rsidR="000A530B">
          <w:rPr>
            <w:noProof/>
            <w:webHidden/>
          </w:rPr>
        </w:r>
        <w:r w:rsidR="000A530B">
          <w:rPr>
            <w:noProof/>
            <w:webHidden/>
          </w:rPr>
          <w:fldChar w:fldCharType="separate"/>
        </w:r>
        <w:r w:rsidR="00B751A9">
          <w:rPr>
            <w:noProof/>
            <w:webHidden/>
          </w:rPr>
          <w:t>8</w:t>
        </w:r>
        <w:r w:rsidR="000A530B">
          <w:rPr>
            <w:noProof/>
            <w:webHidden/>
          </w:rPr>
          <w:fldChar w:fldCharType="end"/>
        </w:r>
      </w:hyperlink>
    </w:p>
    <w:p w14:paraId="5C246746" w14:textId="77777777" w:rsidR="000A530B" w:rsidRDefault="00AF7C1B">
      <w:pPr>
        <w:pStyle w:val="21"/>
        <w:rPr>
          <w:rFonts w:eastAsiaTheme="minorEastAsia"/>
          <w:noProof/>
        </w:rPr>
      </w:pPr>
      <w:hyperlink w:anchor="_Toc12887544" w:history="1">
        <w:r w:rsidR="000A530B" w:rsidRPr="000E27DD">
          <w:rPr>
            <w:rStyle w:val="a9"/>
            <w:rFonts w:ascii="Times New Roman" w:hAnsi="Times New Roman" w:hint="eastAsia"/>
            <w:noProof/>
          </w:rPr>
          <w:t>二、</w:t>
        </w:r>
        <w:r w:rsidR="000A530B">
          <w:rPr>
            <w:rFonts w:eastAsiaTheme="minorEastAsia"/>
            <w:noProof/>
          </w:rPr>
          <w:tab/>
        </w:r>
        <w:r w:rsidR="000A530B" w:rsidRPr="000E27DD">
          <w:rPr>
            <w:rStyle w:val="a9"/>
            <w:rFonts w:ascii="Times New Roman" w:hAnsi="Times New Roman" w:hint="eastAsia"/>
            <w:noProof/>
          </w:rPr>
          <w:t>機關資通安全責任等級分級</w:t>
        </w:r>
        <w:r w:rsidR="000A530B">
          <w:rPr>
            <w:noProof/>
            <w:webHidden/>
          </w:rPr>
          <w:tab/>
        </w:r>
        <w:r w:rsidR="000A530B">
          <w:rPr>
            <w:noProof/>
            <w:webHidden/>
          </w:rPr>
          <w:fldChar w:fldCharType="begin"/>
        </w:r>
        <w:r w:rsidR="000A530B">
          <w:rPr>
            <w:noProof/>
            <w:webHidden/>
          </w:rPr>
          <w:instrText xml:space="preserve"> PAGEREF _Toc12887544 \h </w:instrText>
        </w:r>
        <w:r w:rsidR="000A530B">
          <w:rPr>
            <w:noProof/>
            <w:webHidden/>
          </w:rPr>
        </w:r>
        <w:r w:rsidR="000A530B">
          <w:rPr>
            <w:noProof/>
            <w:webHidden/>
          </w:rPr>
          <w:fldChar w:fldCharType="separate"/>
        </w:r>
        <w:r w:rsidR="00B751A9">
          <w:rPr>
            <w:noProof/>
            <w:webHidden/>
          </w:rPr>
          <w:t>9</w:t>
        </w:r>
        <w:r w:rsidR="000A530B">
          <w:rPr>
            <w:noProof/>
            <w:webHidden/>
          </w:rPr>
          <w:fldChar w:fldCharType="end"/>
        </w:r>
      </w:hyperlink>
    </w:p>
    <w:p w14:paraId="7B9AC9D5" w14:textId="77777777" w:rsidR="000A530B" w:rsidRDefault="00AF7C1B">
      <w:pPr>
        <w:pStyle w:val="12"/>
        <w:rPr>
          <w:rFonts w:asciiTheme="minorHAnsi" w:eastAsiaTheme="minorEastAsia" w:hAnsiTheme="minorHAnsi"/>
          <w:noProof/>
          <w:sz w:val="24"/>
          <w:szCs w:val="22"/>
        </w:rPr>
      </w:pPr>
      <w:hyperlink w:anchor="_Toc12887545" w:history="1">
        <w:r w:rsidR="000A530B" w:rsidRPr="000E27DD">
          <w:rPr>
            <w:rStyle w:val="a9"/>
            <w:rFonts w:cs="Times New Roman" w:hint="eastAsia"/>
            <w:noProof/>
          </w:rPr>
          <w:t>捌、</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資通安全風險評估</w:t>
        </w:r>
        <w:r w:rsidR="000A530B">
          <w:rPr>
            <w:noProof/>
            <w:webHidden/>
          </w:rPr>
          <w:tab/>
        </w:r>
        <w:r w:rsidR="000A530B">
          <w:rPr>
            <w:noProof/>
            <w:webHidden/>
          </w:rPr>
          <w:fldChar w:fldCharType="begin"/>
        </w:r>
        <w:r w:rsidR="000A530B">
          <w:rPr>
            <w:noProof/>
            <w:webHidden/>
          </w:rPr>
          <w:instrText xml:space="preserve"> PAGEREF _Toc12887545 \h </w:instrText>
        </w:r>
        <w:r w:rsidR="000A530B">
          <w:rPr>
            <w:noProof/>
            <w:webHidden/>
          </w:rPr>
        </w:r>
        <w:r w:rsidR="000A530B">
          <w:rPr>
            <w:noProof/>
            <w:webHidden/>
          </w:rPr>
          <w:fldChar w:fldCharType="separate"/>
        </w:r>
        <w:r w:rsidR="00B751A9">
          <w:rPr>
            <w:noProof/>
            <w:webHidden/>
          </w:rPr>
          <w:t>9</w:t>
        </w:r>
        <w:r w:rsidR="000A530B">
          <w:rPr>
            <w:noProof/>
            <w:webHidden/>
          </w:rPr>
          <w:fldChar w:fldCharType="end"/>
        </w:r>
      </w:hyperlink>
    </w:p>
    <w:p w14:paraId="7C3DF5AC" w14:textId="77777777" w:rsidR="000A530B" w:rsidRDefault="00AF7C1B">
      <w:pPr>
        <w:pStyle w:val="21"/>
        <w:rPr>
          <w:rFonts w:eastAsiaTheme="minorEastAsia"/>
          <w:noProof/>
        </w:rPr>
      </w:pPr>
      <w:hyperlink w:anchor="_Toc12887546" w:history="1">
        <w:r w:rsidR="000A530B" w:rsidRPr="000E27DD">
          <w:rPr>
            <w:rStyle w:val="a9"/>
            <w:rFonts w:ascii="Times New Roman" w:hAnsi="Times New Roman" w:cs="Times New Roman" w:hint="eastAsia"/>
            <w:noProof/>
          </w:rPr>
          <w:t>一、</w:t>
        </w:r>
        <w:r w:rsidR="000A530B">
          <w:rPr>
            <w:rFonts w:eastAsiaTheme="minorEastAsia"/>
            <w:noProof/>
          </w:rPr>
          <w:tab/>
        </w:r>
        <w:r w:rsidR="000A530B" w:rsidRPr="000E27DD">
          <w:rPr>
            <w:rStyle w:val="a9"/>
            <w:rFonts w:ascii="Times New Roman" w:hAnsi="Times New Roman" w:cs="Times New Roman" w:hint="eastAsia"/>
            <w:noProof/>
          </w:rPr>
          <w:t>資通安全風險評估</w:t>
        </w:r>
        <w:r w:rsidR="000A530B">
          <w:rPr>
            <w:noProof/>
            <w:webHidden/>
          </w:rPr>
          <w:tab/>
        </w:r>
        <w:r w:rsidR="000A530B">
          <w:rPr>
            <w:noProof/>
            <w:webHidden/>
          </w:rPr>
          <w:fldChar w:fldCharType="begin"/>
        </w:r>
        <w:r w:rsidR="000A530B">
          <w:rPr>
            <w:noProof/>
            <w:webHidden/>
          </w:rPr>
          <w:instrText xml:space="preserve"> PAGEREF _Toc12887546 \h </w:instrText>
        </w:r>
        <w:r w:rsidR="000A530B">
          <w:rPr>
            <w:noProof/>
            <w:webHidden/>
          </w:rPr>
        </w:r>
        <w:r w:rsidR="000A530B">
          <w:rPr>
            <w:noProof/>
            <w:webHidden/>
          </w:rPr>
          <w:fldChar w:fldCharType="separate"/>
        </w:r>
        <w:r w:rsidR="00B751A9">
          <w:rPr>
            <w:noProof/>
            <w:webHidden/>
          </w:rPr>
          <w:t>10</w:t>
        </w:r>
        <w:r w:rsidR="000A530B">
          <w:rPr>
            <w:noProof/>
            <w:webHidden/>
          </w:rPr>
          <w:fldChar w:fldCharType="end"/>
        </w:r>
      </w:hyperlink>
    </w:p>
    <w:p w14:paraId="7006CD14" w14:textId="77777777" w:rsidR="000A530B" w:rsidRDefault="00AF7C1B">
      <w:pPr>
        <w:pStyle w:val="21"/>
        <w:rPr>
          <w:rFonts w:eastAsiaTheme="minorEastAsia"/>
          <w:noProof/>
        </w:rPr>
      </w:pPr>
      <w:hyperlink w:anchor="_Toc12887547" w:history="1">
        <w:r w:rsidR="000A530B" w:rsidRPr="000E27DD">
          <w:rPr>
            <w:rStyle w:val="a9"/>
            <w:rFonts w:ascii="Times New Roman" w:hAnsi="Times New Roman" w:cs="Times New Roman" w:hint="eastAsia"/>
            <w:noProof/>
          </w:rPr>
          <w:t>二、</w:t>
        </w:r>
        <w:r w:rsidR="000A530B">
          <w:rPr>
            <w:rFonts w:eastAsiaTheme="minorEastAsia"/>
            <w:noProof/>
          </w:rPr>
          <w:tab/>
        </w:r>
        <w:r w:rsidR="000A530B" w:rsidRPr="000E27DD">
          <w:rPr>
            <w:rStyle w:val="a9"/>
            <w:rFonts w:hint="eastAsia"/>
            <w:noProof/>
          </w:rPr>
          <w:t>資通安全風險之因應</w:t>
        </w:r>
        <w:r w:rsidR="000A530B">
          <w:rPr>
            <w:noProof/>
            <w:webHidden/>
          </w:rPr>
          <w:tab/>
        </w:r>
        <w:r w:rsidR="000A530B">
          <w:rPr>
            <w:noProof/>
            <w:webHidden/>
          </w:rPr>
          <w:fldChar w:fldCharType="begin"/>
        </w:r>
        <w:r w:rsidR="000A530B">
          <w:rPr>
            <w:noProof/>
            <w:webHidden/>
          </w:rPr>
          <w:instrText xml:space="preserve"> PAGEREF _Toc12887547 \h </w:instrText>
        </w:r>
        <w:r w:rsidR="000A530B">
          <w:rPr>
            <w:noProof/>
            <w:webHidden/>
          </w:rPr>
        </w:r>
        <w:r w:rsidR="000A530B">
          <w:rPr>
            <w:noProof/>
            <w:webHidden/>
          </w:rPr>
          <w:fldChar w:fldCharType="separate"/>
        </w:r>
        <w:r w:rsidR="00B751A9">
          <w:rPr>
            <w:noProof/>
            <w:webHidden/>
          </w:rPr>
          <w:t>10</w:t>
        </w:r>
        <w:r w:rsidR="000A530B">
          <w:rPr>
            <w:noProof/>
            <w:webHidden/>
          </w:rPr>
          <w:fldChar w:fldCharType="end"/>
        </w:r>
      </w:hyperlink>
    </w:p>
    <w:p w14:paraId="4FF6735F" w14:textId="77777777" w:rsidR="000A530B" w:rsidRDefault="00AF7C1B">
      <w:pPr>
        <w:pStyle w:val="12"/>
        <w:rPr>
          <w:rFonts w:asciiTheme="minorHAnsi" w:eastAsiaTheme="minorEastAsia" w:hAnsiTheme="minorHAnsi"/>
          <w:noProof/>
          <w:sz w:val="24"/>
          <w:szCs w:val="22"/>
        </w:rPr>
      </w:pPr>
      <w:hyperlink w:anchor="_Toc12887548" w:history="1">
        <w:r w:rsidR="000A530B" w:rsidRPr="000E27DD">
          <w:rPr>
            <w:rStyle w:val="a9"/>
            <w:rFonts w:cs="Times New Roman" w:hint="eastAsia"/>
            <w:noProof/>
          </w:rPr>
          <w:t>玖、</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資通安全防護及控制措施</w:t>
        </w:r>
        <w:r w:rsidR="000A530B">
          <w:rPr>
            <w:noProof/>
            <w:webHidden/>
          </w:rPr>
          <w:tab/>
        </w:r>
        <w:r w:rsidR="000A530B">
          <w:rPr>
            <w:noProof/>
            <w:webHidden/>
          </w:rPr>
          <w:fldChar w:fldCharType="begin"/>
        </w:r>
        <w:r w:rsidR="000A530B">
          <w:rPr>
            <w:noProof/>
            <w:webHidden/>
          </w:rPr>
          <w:instrText xml:space="preserve"> PAGEREF _Toc12887548 \h </w:instrText>
        </w:r>
        <w:r w:rsidR="000A530B">
          <w:rPr>
            <w:noProof/>
            <w:webHidden/>
          </w:rPr>
        </w:r>
        <w:r w:rsidR="000A530B">
          <w:rPr>
            <w:noProof/>
            <w:webHidden/>
          </w:rPr>
          <w:fldChar w:fldCharType="separate"/>
        </w:r>
        <w:r w:rsidR="00B751A9">
          <w:rPr>
            <w:noProof/>
            <w:webHidden/>
          </w:rPr>
          <w:t>10</w:t>
        </w:r>
        <w:r w:rsidR="000A530B">
          <w:rPr>
            <w:noProof/>
            <w:webHidden/>
          </w:rPr>
          <w:fldChar w:fldCharType="end"/>
        </w:r>
      </w:hyperlink>
    </w:p>
    <w:p w14:paraId="3CB4EE23" w14:textId="77777777" w:rsidR="000A530B" w:rsidRDefault="00AF7C1B">
      <w:pPr>
        <w:pStyle w:val="21"/>
        <w:rPr>
          <w:rFonts w:eastAsiaTheme="minorEastAsia"/>
          <w:noProof/>
        </w:rPr>
      </w:pPr>
      <w:hyperlink w:anchor="_Toc12887549" w:history="1">
        <w:r w:rsidR="000A530B" w:rsidRPr="000E27DD">
          <w:rPr>
            <w:rStyle w:val="a9"/>
            <w:rFonts w:hint="eastAsia"/>
            <w:noProof/>
          </w:rPr>
          <w:t>一、</w:t>
        </w:r>
        <w:r w:rsidR="000A530B">
          <w:rPr>
            <w:rFonts w:eastAsiaTheme="minorEastAsia"/>
            <w:noProof/>
          </w:rPr>
          <w:tab/>
        </w:r>
        <w:r w:rsidR="000A530B" w:rsidRPr="000E27DD">
          <w:rPr>
            <w:rStyle w:val="a9"/>
            <w:rFonts w:hint="eastAsia"/>
            <w:noProof/>
          </w:rPr>
          <w:t>資訊及資通系統之管理</w:t>
        </w:r>
        <w:r w:rsidR="000A530B">
          <w:rPr>
            <w:noProof/>
            <w:webHidden/>
          </w:rPr>
          <w:tab/>
        </w:r>
        <w:r w:rsidR="000A530B">
          <w:rPr>
            <w:noProof/>
            <w:webHidden/>
          </w:rPr>
          <w:fldChar w:fldCharType="begin"/>
        </w:r>
        <w:r w:rsidR="000A530B">
          <w:rPr>
            <w:noProof/>
            <w:webHidden/>
          </w:rPr>
          <w:instrText xml:space="preserve"> PAGEREF _Toc12887549 \h </w:instrText>
        </w:r>
        <w:r w:rsidR="000A530B">
          <w:rPr>
            <w:noProof/>
            <w:webHidden/>
          </w:rPr>
        </w:r>
        <w:r w:rsidR="000A530B">
          <w:rPr>
            <w:noProof/>
            <w:webHidden/>
          </w:rPr>
          <w:fldChar w:fldCharType="separate"/>
        </w:r>
        <w:r w:rsidR="00B751A9">
          <w:rPr>
            <w:noProof/>
            <w:webHidden/>
          </w:rPr>
          <w:t>10</w:t>
        </w:r>
        <w:r w:rsidR="000A530B">
          <w:rPr>
            <w:noProof/>
            <w:webHidden/>
          </w:rPr>
          <w:fldChar w:fldCharType="end"/>
        </w:r>
      </w:hyperlink>
    </w:p>
    <w:p w14:paraId="04207A67" w14:textId="77777777" w:rsidR="000A530B" w:rsidRDefault="00AF7C1B">
      <w:pPr>
        <w:pStyle w:val="21"/>
        <w:rPr>
          <w:rFonts w:eastAsiaTheme="minorEastAsia"/>
          <w:noProof/>
        </w:rPr>
      </w:pPr>
      <w:hyperlink w:anchor="_Toc12887550" w:history="1">
        <w:r w:rsidR="000A530B" w:rsidRPr="000E27DD">
          <w:rPr>
            <w:rStyle w:val="a9"/>
            <w:rFonts w:hint="eastAsia"/>
            <w:noProof/>
          </w:rPr>
          <w:t>二、</w:t>
        </w:r>
        <w:r w:rsidR="000A530B">
          <w:rPr>
            <w:rFonts w:eastAsiaTheme="minorEastAsia"/>
            <w:noProof/>
          </w:rPr>
          <w:tab/>
        </w:r>
        <w:r w:rsidR="000A530B" w:rsidRPr="000E27DD">
          <w:rPr>
            <w:rStyle w:val="a9"/>
            <w:rFonts w:hint="eastAsia"/>
            <w:noProof/>
          </w:rPr>
          <w:t>存取控制與加密機制管理</w:t>
        </w:r>
        <w:r w:rsidR="000A530B">
          <w:rPr>
            <w:noProof/>
            <w:webHidden/>
          </w:rPr>
          <w:tab/>
        </w:r>
        <w:r w:rsidR="000A530B">
          <w:rPr>
            <w:noProof/>
            <w:webHidden/>
          </w:rPr>
          <w:fldChar w:fldCharType="begin"/>
        </w:r>
        <w:r w:rsidR="000A530B">
          <w:rPr>
            <w:noProof/>
            <w:webHidden/>
          </w:rPr>
          <w:instrText xml:space="preserve"> PAGEREF _Toc12887550 \h </w:instrText>
        </w:r>
        <w:r w:rsidR="000A530B">
          <w:rPr>
            <w:noProof/>
            <w:webHidden/>
          </w:rPr>
        </w:r>
        <w:r w:rsidR="000A530B">
          <w:rPr>
            <w:noProof/>
            <w:webHidden/>
          </w:rPr>
          <w:fldChar w:fldCharType="separate"/>
        </w:r>
        <w:r w:rsidR="00B751A9">
          <w:rPr>
            <w:noProof/>
            <w:webHidden/>
          </w:rPr>
          <w:t>11</w:t>
        </w:r>
        <w:r w:rsidR="000A530B">
          <w:rPr>
            <w:noProof/>
            <w:webHidden/>
          </w:rPr>
          <w:fldChar w:fldCharType="end"/>
        </w:r>
      </w:hyperlink>
    </w:p>
    <w:p w14:paraId="6D04720B" w14:textId="77777777" w:rsidR="000A530B" w:rsidRDefault="00AF7C1B">
      <w:pPr>
        <w:pStyle w:val="21"/>
        <w:rPr>
          <w:rFonts w:eastAsiaTheme="minorEastAsia"/>
          <w:noProof/>
        </w:rPr>
      </w:pPr>
      <w:hyperlink w:anchor="_Toc12887551" w:history="1">
        <w:r w:rsidR="000A530B" w:rsidRPr="000E27DD">
          <w:rPr>
            <w:rStyle w:val="a9"/>
            <w:rFonts w:hint="eastAsia"/>
            <w:noProof/>
          </w:rPr>
          <w:t>三、</w:t>
        </w:r>
        <w:r w:rsidR="000A530B">
          <w:rPr>
            <w:rFonts w:eastAsiaTheme="minorEastAsia"/>
            <w:noProof/>
          </w:rPr>
          <w:tab/>
        </w:r>
        <w:r w:rsidR="000A530B" w:rsidRPr="000E27DD">
          <w:rPr>
            <w:rStyle w:val="a9"/>
            <w:rFonts w:hint="eastAsia"/>
            <w:noProof/>
          </w:rPr>
          <w:t>作業與通訊安全管理</w:t>
        </w:r>
        <w:r w:rsidR="000A530B">
          <w:rPr>
            <w:noProof/>
            <w:webHidden/>
          </w:rPr>
          <w:tab/>
        </w:r>
        <w:r w:rsidR="000A530B">
          <w:rPr>
            <w:noProof/>
            <w:webHidden/>
          </w:rPr>
          <w:fldChar w:fldCharType="begin"/>
        </w:r>
        <w:r w:rsidR="000A530B">
          <w:rPr>
            <w:noProof/>
            <w:webHidden/>
          </w:rPr>
          <w:instrText xml:space="preserve"> PAGEREF _Toc12887551 \h </w:instrText>
        </w:r>
        <w:r w:rsidR="000A530B">
          <w:rPr>
            <w:noProof/>
            <w:webHidden/>
          </w:rPr>
        </w:r>
        <w:r w:rsidR="000A530B">
          <w:rPr>
            <w:noProof/>
            <w:webHidden/>
          </w:rPr>
          <w:fldChar w:fldCharType="separate"/>
        </w:r>
        <w:r w:rsidR="00B751A9">
          <w:rPr>
            <w:noProof/>
            <w:webHidden/>
          </w:rPr>
          <w:t>12</w:t>
        </w:r>
        <w:r w:rsidR="000A530B">
          <w:rPr>
            <w:noProof/>
            <w:webHidden/>
          </w:rPr>
          <w:fldChar w:fldCharType="end"/>
        </w:r>
      </w:hyperlink>
    </w:p>
    <w:p w14:paraId="5E980BC7" w14:textId="77777777" w:rsidR="000A530B" w:rsidRDefault="00AF7C1B">
      <w:pPr>
        <w:pStyle w:val="21"/>
        <w:rPr>
          <w:rFonts w:eastAsiaTheme="minorEastAsia"/>
          <w:noProof/>
        </w:rPr>
      </w:pPr>
      <w:hyperlink w:anchor="_Toc12887552" w:history="1">
        <w:r w:rsidR="000A530B" w:rsidRPr="000E27DD">
          <w:rPr>
            <w:rStyle w:val="a9"/>
            <w:rFonts w:hint="eastAsia"/>
            <w:noProof/>
          </w:rPr>
          <w:t>四、</w:t>
        </w:r>
        <w:r w:rsidR="000A530B">
          <w:rPr>
            <w:rFonts w:eastAsiaTheme="minorEastAsia"/>
            <w:noProof/>
          </w:rPr>
          <w:tab/>
        </w:r>
        <w:r w:rsidR="000A530B" w:rsidRPr="000E27DD">
          <w:rPr>
            <w:rStyle w:val="a9"/>
            <w:rFonts w:hint="eastAsia"/>
            <w:noProof/>
          </w:rPr>
          <w:t>資通安全防護設備</w:t>
        </w:r>
        <w:r w:rsidR="000A530B">
          <w:rPr>
            <w:noProof/>
            <w:webHidden/>
          </w:rPr>
          <w:tab/>
        </w:r>
        <w:r w:rsidR="000A530B">
          <w:rPr>
            <w:noProof/>
            <w:webHidden/>
          </w:rPr>
          <w:fldChar w:fldCharType="begin"/>
        </w:r>
        <w:r w:rsidR="000A530B">
          <w:rPr>
            <w:noProof/>
            <w:webHidden/>
          </w:rPr>
          <w:instrText xml:space="preserve"> PAGEREF _Toc12887552 \h </w:instrText>
        </w:r>
        <w:r w:rsidR="000A530B">
          <w:rPr>
            <w:noProof/>
            <w:webHidden/>
          </w:rPr>
        </w:r>
        <w:r w:rsidR="000A530B">
          <w:rPr>
            <w:noProof/>
            <w:webHidden/>
          </w:rPr>
          <w:fldChar w:fldCharType="separate"/>
        </w:r>
        <w:r w:rsidR="00B751A9">
          <w:rPr>
            <w:noProof/>
            <w:webHidden/>
          </w:rPr>
          <w:t>14</w:t>
        </w:r>
        <w:r w:rsidR="000A530B">
          <w:rPr>
            <w:noProof/>
            <w:webHidden/>
          </w:rPr>
          <w:fldChar w:fldCharType="end"/>
        </w:r>
      </w:hyperlink>
    </w:p>
    <w:p w14:paraId="0A08ADD5" w14:textId="77777777" w:rsidR="000A530B" w:rsidRDefault="00AF7C1B">
      <w:pPr>
        <w:pStyle w:val="12"/>
        <w:rPr>
          <w:rFonts w:asciiTheme="minorHAnsi" w:eastAsiaTheme="minorEastAsia" w:hAnsiTheme="minorHAnsi"/>
          <w:noProof/>
          <w:sz w:val="24"/>
          <w:szCs w:val="22"/>
        </w:rPr>
      </w:pPr>
      <w:hyperlink w:anchor="_Toc12887553" w:history="1">
        <w:r w:rsidR="000A530B" w:rsidRPr="000E27DD">
          <w:rPr>
            <w:rStyle w:val="a9"/>
            <w:rFonts w:cs="Times New Roman" w:hint="eastAsia"/>
            <w:noProof/>
          </w:rPr>
          <w:t>壹拾、</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資通安全事件通報、應變及演練</w:t>
        </w:r>
        <w:r w:rsidR="000A530B">
          <w:rPr>
            <w:noProof/>
            <w:webHidden/>
          </w:rPr>
          <w:tab/>
        </w:r>
        <w:r w:rsidR="000A530B">
          <w:rPr>
            <w:noProof/>
            <w:webHidden/>
          </w:rPr>
          <w:fldChar w:fldCharType="begin"/>
        </w:r>
        <w:r w:rsidR="000A530B">
          <w:rPr>
            <w:noProof/>
            <w:webHidden/>
          </w:rPr>
          <w:instrText xml:space="preserve"> PAGEREF _Toc12887553 \h </w:instrText>
        </w:r>
        <w:r w:rsidR="000A530B">
          <w:rPr>
            <w:noProof/>
            <w:webHidden/>
          </w:rPr>
        </w:r>
        <w:r w:rsidR="000A530B">
          <w:rPr>
            <w:noProof/>
            <w:webHidden/>
          </w:rPr>
          <w:fldChar w:fldCharType="separate"/>
        </w:r>
        <w:r w:rsidR="00B751A9">
          <w:rPr>
            <w:noProof/>
            <w:webHidden/>
          </w:rPr>
          <w:t>14</w:t>
        </w:r>
        <w:r w:rsidR="000A530B">
          <w:rPr>
            <w:noProof/>
            <w:webHidden/>
          </w:rPr>
          <w:fldChar w:fldCharType="end"/>
        </w:r>
      </w:hyperlink>
    </w:p>
    <w:p w14:paraId="0A01845F" w14:textId="77777777" w:rsidR="000A530B" w:rsidRDefault="00AF7C1B">
      <w:pPr>
        <w:pStyle w:val="12"/>
        <w:rPr>
          <w:rFonts w:asciiTheme="minorHAnsi" w:eastAsiaTheme="minorEastAsia" w:hAnsiTheme="minorHAnsi"/>
          <w:noProof/>
          <w:sz w:val="24"/>
          <w:szCs w:val="22"/>
        </w:rPr>
      </w:pPr>
      <w:hyperlink w:anchor="_Toc12887554" w:history="1">
        <w:r w:rsidR="000A530B" w:rsidRPr="000E27DD">
          <w:rPr>
            <w:rStyle w:val="a9"/>
            <w:rFonts w:cs="Times New Roman" w:hint="eastAsia"/>
            <w:noProof/>
          </w:rPr>
          <w:t>壹拾壹、</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資通安全情資之評估及因應</w:t>
        </w:r>
        <w:r w:rsidR="000A530B">
          <w:rPr>
            <w:noProof/>
            <w:webHidden/>
          </w:rPr>
          <w:tab/>
        </w:r>
        <w:r w:rsidR="000A530B">
          <w:rPr>
            <w:noProof/>
            <w:webHidden/>
          </w:rPr>
          <w:fldChar w:fldCharType="begin"/>
        </w:r>
        <w:r w:rsidR="000A530B">
          <w:rPr>
            <w:noProof/>
            <w:webHidden/>
          </w:rPr>
          <w:instrText xml:space="preserve"> PAGEREF _Toc12887554 \h </w:instrText>
        </w:r>
        <w:r w:rsidR="000A530B">
          <w:rPr>
            <w:noProof/>
            <w:webHidden/>
          </w:rPr>
        </w:r>
        <w:r w:rsidR="000A530B">
          <w:rPr>
            <w:noProof/>
            <w:webHidden/>
          </w:rPr>
          <w:fldChar w:fldCharType="separate"/>
        </w:r>
        <w:r w:rsidR="00B751A9">
          <w:rPr>
            <w:noProof/>
            <w:webHidden/>
          </w:rPr>
          <w:t>14</w:t>
        </w:r>
        <w:r w:rsidR="000A530B">
          <w:rPr>
            <w:noProof/>
            <w:webHidden/>
          </w:rPr>
          <w:fldChar w:fldCharType="end"/>
        </w:r>
      </w:hyperlink>
    </w:p>
    <w:p w14:paraId="773FE8A1" w14:textId="77777777" w:rsidR="000A530B" w:rsidRDefault="00AF7C1B">
      <w:pPr>
        <w:pStyle w:val="21"/>
        <w:rPr>
          <w:rFonts w:eastAsiaTheme="minorEastAsia"/>
          <w:noProof/>
        </w:rPr>
      </w:pPr>
      <w:hyperlink w:anchor="_Toc12887555" w:history="1">
        <w:r w:rsidR="000A530B" w:rsidRPr="000E27DD">
          <w:rPr>
            <w:rStyle w:val="a9"/>
            <w:rFonts w:ascii="Times New Roman" w:hAnsi="Times New Roman" w:cs="Times New Roman" w:hint="eastAsia"/>
            <w:noProof/>
          </w:rPr>
          <w:t>一、</w:t>
        </w:r>
        <w:r w:rsidR="000A530B">
          <w:rPr>
            <w:rFonts w:eastAsiaTheme="minorEastAsia"/>
            <w:noProof/>
          </w:rPr>
          <w:tab/>
        </w:r>
        <w:r w:rsidR="000A530B" w:rsidRPr="000E27DD">
          <w:rPr>
            <w:rStyle w:val="a9"/>
            <w:rFonts w:ascii="Times New Roman" w:hAnsi="Times New Roman" w:cs="Times New Roman" w:hint="eastAsia"/>
            <w:noProof/>
          </w:rPr>
          <w:t>資通安全情資之分類評估</w:t>
        </w:r>
        <w:r w:rsidR="000A530B">
          <w:rPr>
            <w:noProof/>
            <w:webHidden/>
          </w:rPr>
          <w:tab/>
        </w:r>
        <w:r w:rsidR="000A530B">
          <w:rPr>
            <w:noProof/>
            <w:webHidden/>
          </w:rPr>
          <w:fldChar w:fldCharType="begin"/>
        </w:r>
        <w:r w:rsidR="000A530B">
          <w:rPr>
            <w:noProof/>
            <w:webHidden/>
          </w:rPr>
          <w:instrText xml:space="preserve"> PAGEREF _Toc12887555 \h </w:instrText>
        </w:r>
        <w:r w:rsidR="000A530B">
          <w:rPr>
            <w:noProof/>
            <w:webHidden/>
          </w:rPr>
        </w:r>
        <w:r w:rsidR="000A530B">
          <w:rPr>
            <w:noProof/>
            <w:webHidden/>
          </w:rPr>
          <w:fldChar w:fldCharType="separate"/>
        </w:r>
        <w:r w:rsidR="00B751A9">
          <w:rPr>
            <w:noProof/>
            <w:webHidden/>
          </w:rPr>
          <w:t>14</w:t>
        </w:r>
        <w:r w:rsidR="000A530B">
          <w:rPr>
            <w:noProof/>
            <w:webHidden/>
          </w:rPr>
          <w:fldChar w:fldCharType="end"/>
        </w:r>
      </w:hyperlink>
    </w:p>
    <w:p w14:paraId="69CC6A90" w14:textId="77777777" w:rsidR="000A530B" w:rsidRDefault="00AF7C1B">
      <w:pPr>
        <w:pStyle w:val="21"/>
        <w:rPr>
          <w:rFonts w:eastAsiaTheme="minorEastAsia"/>
          <w:noProof/>
        </w:rPr>
      </w:pPr>
      <w:hyperlink w:anchor="_Toc12887556" w:history="1">
        <w:r w:rsidR="000A530B" w:rsidRPr="000E27DD">
          <w:rPr>
            <w:rStyle w:val="a9"/>
            <w:rFonts w:ascii="Times New Roman" w:hAnsi="Times New Roman" w:cs="Times New Roman" w:hint="eastAsia"/>
            <w:noProof/>
          </w:rPr>
          <w:t>二、</w:t>
        </w:r>
        <w:r w:rsidR="000A530B">
          <w:rPr>
            <w:rFonts w:eastAsiaTheme="minorEastAsia"/>
            <w:noProof/>
          </w:rPr>
          <w:tab/>
        </w:r>
        <w:r w:rsidR="000A530B" w:rsidRPr="000E27DD">
          <w:rPr>
            <w:rStyle w:val="a9"/>
            <w:rFonts w:ascii="Times New Roman" w:hAnsi="Times New Roman" w:cs="Times New Roman" w:hint="eastAsia"/>
            <w:noProof/>
          </w:rPr>
          <w:t>資通安全情資之因應措施</w:t>
        </w:r>
        <w:r w:rsidR="000A530B">
          <w:rPr>
            <w:noProof/>
            <w:webHidden/>
          </w:rPr>
          <w:tab/>
        </w:r>
        <w:r w:rsidR="000A530B">
          <w:rPr>
            <w:noProof/>
            <w:webHidden/>
          </w:rPr>
          <w:fldChar w:fldCharType="begin"/>
        </w:r>
        <w:r w:rsidR="000A530B">
          <w:rPr>
            <w:noProof/>
            <w:webHidden/>
          </w:rPr>
          <w:instrText xml:space="preserve"> PAGEREF _Toc12887556 \h </w:instrText>
        </w:r>
        <w:r w:rsidR="000A530B">
          <w:rPr>
            <w:noProof/>
            <w:webHidden/>
          </w:rPr>
        </w:r>
        <w:r w:rsidR="000A530B">
          <w:rPr>
            <w:noProof/>
            <w:webHidden/>
          </w:rPr>
          <w:fldChar w:fldCharType="separate"/>
        </w:r>
        <w:r w:rsidR="00B751A9">
          <w:rPr>
            <w:noProof/>
            <w:webHidden/>
          </w:rPr>
          <w:t>15</w:t>
        </w:r>
        <w:r w:rsidR="000A530B">
          <w:rPr>
            <w:noProof/>
            <w:webHidden/>
          </w:rPr>
          <w:fldChar w:fldCharType="end"/>
        </w:r>
      </w:hyperlink>
    </w:p>
    <w:p w14:paraId="6220FCBD" w14:textId="77777777" w:rsidR="000A530B" w:rsidRDefault="00AF7C1B">
      <w:pPr>
        <w:pStyle w:val="12"/>
        <w:rPr>
          <w:rFonts w:asciiTheme="minorHAnsi" w:eastAsiaTheme="minorEastAsia" w:hAnsiTheme="minorHAnsi"/>
          <w:noProof/>
          <w:sz w:val="24"/>
          <w:szCs w:val="22"/>
        </w:rPr>
      </w:pPr>
      <w:hyperlink w:anchor="_Toc12887557" w:history="1">
        <w:r w:rsidR="000A530B" w:rsidRPr="000E27DD">
          <w:rPr>
            <w:rStyle w:val="a9"/>
            <w:rFonts w:cs="Times New Roman" w:hint="eastAsia"/>
            <w:noProof/>
          </w:rPr>
          <w:t>壹拾貳、</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資通系統或服務委外辦理之管理</w:t>
        </w:r>
        <w:r w:rsidR="000A530B" w:rsidRPr="000E27DD">
          <w:rPr>
            <w:rStyle w:val="a9"/>
            <w:rFonts w:ascii="Times New Roman" w:hAnsi="Times New Roman" w:cs="Times New Roman"/>
            <w:noProof/>
          </w:rPr>
          <w:t>(</w:t>
        </w:r>
        <w:r w:rsidR="000A530B" w:rsidRPr="000E27DD">
          <w:rPr>
            <w:rStyle w:val="a9"/>
            <w:rFonts w:ascii="Times New Roman" w:hAnsi="Times New Roman" w:cs="Times New Roman" w:hint="eastAsia"/>
            <w:noProof/>
          </w:rPr>
          <w:t>本校無電腦維護廠商或契約關係</w:t>
        </w:r>
        <w:r w:rsidR="000A530B" w:rsidRPr="000E27DD">
          <w:rPr>
            <w:rStyle w:val="a9"/>
            <w:rFonts w:ascii="Times New Roman" w:hAnsi="Times New Roman" w:cs="Times New Roman"/>
            <w:noProof/>
          </w:rPr>
          <w:t>)</w:t>
        </w:r>
        <w:r w:rsidR="000A530B">
          <w:rPr>
            <w:noProof/>
            <w:webHidden/>
          </w:rPr>
          <w:tab/>
        </w:r>
        <w:r w:rsidR="000A530B">
          <w:rPr>
            <w:noProof/>
            <w:webHidden/>
          </w:rPr>
          <w:fldChar w:fldCharType="begin"/>
        </w:r>
        <w:r w:rsidR="000A530B">
          <w:rPr>
            <w:noProof/>
            <w:webHidden/>
          </w:rPr>
          <w:instrText xml:space="preserve"> PAGEREF _Toc12887557 \h </w:instrText>
        </w:r>
        <w:r w:rsidR="000A530B">
          <w:rPr>
            <w:noProof/>
            <w:webHidden/>
          </w:rPr>
        </w:r>
        <w:r w:rsidR="000A530B">
          <w:rPr>
            <w:noProof/>
            <w:webHidden/>
          </w:rPr>
          <w:fldChar w:fldCharType="separate"/>
        </w:r>
        <w:r w:rsidR="00B751A9">
          <w:rPr>
            <w:noProof/>
            <w:webHidden/>
          </w:rPr>
          <w:t>15</w:t>
        </w:r>
        <w:r w:rsidR="000A530B">
          <w:rPr>
            <w:noProof/>
            <w:webHidden/>
          </w:rPr>
          <w:fldChar w:fldCharType="end"/>
        </w:r>
      </w:hyperlink>
    </w:p>
    <w:p w14:paraId="268CC41D" w14:textId="77777777" w:rsidR="000A530B" w:rsidRDefault="00AF7C1B">
      <w:pPr>
        <w:pStyle w:val="12"/>
        <w:rPr>
          <w:rFonts w:asciiTheme="minorHAnsi" w:eastAsiaTheme="minorEastAsia" w:hAnsiTheme="minorHAnsi"/>
          <w:noProof/>
          <w:sz w:val="24"/>
          <w:szCs w:val="22"/>
        </w:rPr>
      </w:pPr>
      <w:hyperlink w:anchor="_Toc12887558" w:history="1">
        <w:r w:rsidR="000A530B" w:rsidRPr="000E27DD">
          <w:rPr>
            <w:rStyle w:val="a9"/>
            <w:rFonts w:hint="eastAsia"/>
            <w:noProof/>
          </w:rPr>
          <w:t>壹拾參、</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w:t>
        </w:r>
        <w:r w:rsidR="000A530B" w:rsidRPr="000E27DD">
          <w:rPr>
            <w:rStyle w:val="a9"/>
            <w:rFonts w:hint="eastAsia"/>
            <w:noProof/>
          </w:rPr>
          <w:t>安全教育訓練</w:t>
        </w:r>
        <w:r w:rsidR="000A530B">
          <w:rPr>
            <w:noProof/>
            <w:webHidden/>
          </w:rPr>
          <w:tab/>
        </w:r>
        <w:r w:rsidR="000A530B">
          <w:rPr>
            <w:noProof/>
            <w:webHidden/>
          </w:rPr>
          <w:fldChar w:fldCharType="begin"/>
        </w:r>
        <w:r w:rsidR="000A530B">
          <w:rPr>
            <w:noProof/>
            <w:webHidden/>
          </w:rPr>
          <w:instrText xml:space="preserve"> PAGEREF _Toc12887558 \h </w:instrText>
        </w:r>
        <w:r w:rsidR="000A530B">
          <w:rPr>
            <w:noProof/>
            <w:webHidden/>
          </w:rPr>
        </w:r>
        <w:r w:rsidR="000A530B">
          <w:rPr>
            <w:noProof/>
            <w:webHidden/>
          </w:rPr>
          <w:fldChar w:fldCharType="separate"/>
        </w:r>
        <w:r w:rsidR="00B751A9">
          <w:rPr>
            <w:noProof/>
            <w:webHidden/>
          </w:rPr>
          <w:t>15</w:t>
        </w:r>
        <w:r w:rsidR="000A530B">
          <w:rPr>
            <w:noProof/>
            <w:webHidden/>
          </w:rPr>
          <w:fldChar w:fldCharType="end"/>
        </w:r>
      </w:hyperlink>
    </w:p>
    <w:p w14:paraId="014C6421" w14:textId="77777777" w:rsidR="000A530B" w:rsidRDefault="00AF7C1B">
      <w:pPr>
        <w:pStyle w:val="21"/>
        <w:rPr>
          <w:rFonts w:eastAsiaTheme="minorEastAsia"/>
          <w:noProof/>
        </w:rPr>
      </w:pPr>
      <w:hyperlink w:anchor="_Toc12887559" w:history="1">
        <w:r w:rsidR="000A530B" w:rsidRPr="000E27DD">
          <w:rPr>
            <w:rStyle w:val="a9"/>
            <w:rFonts w:cs="Times New Roman" w:hint="eastAsia"/>
            <w:noProof/>
          </w:rPr>
          <w:t>一、</w:t>
        </w:r>
        <w:r w:rsidR="000A530B">
          <w:rPr>
            <w:rFonts w:eastAsiaTheme="minorEastAsia"/>
            <w:noProof/>
          </w:rPr>
          <w:tab/>
        </w:r>
        <w:r w:rsidR="000A530B" w:rsidRPr="000E27DD">
          <w:rPr>
            <w:rStyle w:val="a9"/>
            <w:rFonts w:cs="Times New Roman" w:hint="eastAsia"/>
            <w:noProof/>
          </w:rPr>
          <w:t>資通</w:t>
        </w:r>
        <w:r w:rsidR="000A530B" w:rsidRPr="000E27DD">
          <w:rPr>
            <w:rStyle w:val="a9"/>
            <w:rFonts w:ascii="Times New Roman" w:hAnsi="Times New Roman" w:cs="Times New Roman" w:hint="eastAsia"/>
            <w:noProof/>
          </w:rPr>
          <w:t>安全</w:t>
        </w:r>
        <w:r w:rsidR="000A530B" w:rsidRPr="000E27DD">
          <w:rPr>
            <w:rStyle w:val="a9"/>
            <w:rFonts w:cs="Times New Roman" w:hint="eastAsia"/>
            <w:noProof/>
          </w:rPr>
          <w:t>教育訓練要求</w:t>
        </w:r>
        <w:r w:rsidR="000A530B">
          <w:rPr>
            <w:noProof/>
            <w:webHidden/>
          </w:rPr>
          <w:tab/>
        </w:r>
        <w:r w:rsidR="000A530B">
          <w:rPr>
            <w:noProof/>
            <w:webHidden/>
          </w:rPr>
          <w:fldChar w:fldCharType="begin"/>
        </w:r>
        <w:r w:rsidR="000A530B">
          <w:rPr>
            <w:noProof/>
            <w:webHidden/>
          </w:rPr>
          <w:instrText xml:space="preserve"> PAGEREF _Toc12887559 \h </w:instrText>
        </w:r>
        <w:r w:rsidR="000A530B">
          <w:rPr>
            <w:noProof/>
            <w:webHidden/>
          </w:rPr>
        </w:r>
        <w:r w:rsidR="000A530B">
          <w:rPr>
            <w:noProof/>
            <w:webHidden/>
          </w:rPr>
          <w:fldChar w:fldCharType="separate"/>
        </w:r>
        <w:r w:rsidR="00B751A9">
          <w:rPr>
            <w:noProof/>
            <w:webHidden/>
          </w:rPr>
          <w:t>15</w:t>
        </w:r>
        <w:r w:rsidR="000A530B">
          <w:rPr>
            <w:noProof/>
            <w:webHidden/>
          </w:rPr>
          <w:fldChar w:fldCharType="end"/>
        </w:r>
      </w:hyperlink>
    </w:p>
    <w:p w14:paraId="6AAA066D" w14:textId="77777777" w:rsidR="000A530B" w:rsidRDefault="00AF7C1B">
      <w:pPr>
        <w:pStyle w:val="21"/>
        <w:rPr>
          <w:rFonts w:eastAsiaTheme="minorEastAsia"/>
          <w:noProof/>
        </w:rPr>
      </w:pPr>
      <w:hyperlink w:anchor="_Toc12887560" w:history="1">
        <w:r w:rsidR="000A530B" w:rsidRPr="000E27DD">
          <w:rPr>
            <w:rStyle w:val="a9"/>
            <w:rFonts w:cs="Times New Roman" w:hint="eastAsia"/>
            <w:noProof/>
          </w:rPr>
          <w:t>二、</w:t>
        </w:r>
        <w:r w:rsidR="000A530B">
          <w:rPr>
            <w:rFonts w:eastAsiaTheme="minorEastAsia"/>
            <w:noProof/>
          </w:rPr>
          <w:tab/>
        </w:r>
        <w:r w:rsidR="000A530B" w:rsidRPr="000E27DD">
          <w:rPr>
            <w:rStyle w:val="a9"/>
            <w:rFonts w:ascii="Times New Roman" w:hAnsi="Times New Roman" w:cs="Times New Roman" w:hint="eastAsia"/>
            <w:noProof/>
          </w:rPr>
          <w:t>資通安全教育</w:t>
        </w:r>
        <w:r w:rsidR="000A530B" w:rsidRPr="000E27DD">
          <w:rPr>
            <w:rStyle w:val="a9"/>
            <w:rFonts w:cs="Times New Roman" w:hint="eastAsia"/>
            <w:noProof/>
          </w:rPr>
          <w:t>訓練辦理方式</w:t>
        </w:r>
        <w:r w:rsidR="000A530B">
          <w:rPr>
            <w:noProof/>
            <w:webHidden/>
          </w:rPr>
          <w:tab/>
        </w:r>
        <w:r w:rsidR="000A530B">
          <w:rPr>
            <w:noProof/>
            <w:webHidden/>
          </w:rPr>
          <w:fldChar w:fldCharType="begin"/>
        </w:r>
        <w:r w:rsidR="000A530B">
          <w:rPr>
            <w:noProof/>
            <w:webHidden/>
          </w:rPr>
          <w:instrText xml:space="preserve"> PAGEREF _Toc12887560 \h </w:instrText>
        </w:r>
        <w:r w:rsidR="000A530B">
          <w:rPr>
            <w:noProof/>
            <w:webHidden/>
          </w:rPr>
        </w:r>
        <w:r w:rsidR="000A530B">
          <w:rPr>
            <w:noProof/>
            <w:webHidden/>
          </w:rPr>
          <w:fldChar w:fldCharType="separate"/>
        </w:r>
        <w:r w:rsidR="00B751A9">
          <w:rPr>
            <w:noProof/>
            <w:webHidden/>
          </w:rPr>
          <w:t>15</w:t>
        </w:r>
        <w:r w:rsidR="000A530B">
          <w:rPr>
            <w:noProof/>
            <w:webHidden/>
          </w:rPr>
          <w:fldChar w:fldCharType="end"/>
        </w:r>
      </w:hyperlink>
    </w:p>
    <w:p w14:paraId="17C56588" w14:textId="77777777" w:rsidR="000A530B" w:rsidRDefault="00AF7C1B">
      <w:pPr>
        <w:pStyle w:val="12"/>
        <w:rPr>
          <w:rFonts w:asciiTheme="minorHAnsi" w:eastAsiaTheme="minorEastAsia" w:hAnsiTheme="minorHAnsi"/>
          <w:noProof/>
          <w:sz w:val="24"/>
          <w:szCs w:val="22"/>
        </w:rPr>
      </w:pPr>
      <w:hyperlink w:anchor="_Toc12887561" w:history="1">
        <w:r w:rsidR="000A530B" w:rsidRPr="000E27DD">
          <w:rPr>
            <w:rStyle w:val="a9"/>
            <w:rFonts w:cs="Times New Roman" w:hint="eastAsia"/>
            <w:noProof/>
          </w:rPr>
          <w:t>壹拾肆、</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公務機關所屬人員辦理業務涉及資通安全事項之考核機制</w:t>
        </w:r>
        <w:r w:rsidR="000A530B">
          <w:rPr>
            <w:noProof/>
            <w:webHidden/>
          </w:rPr>
          <w:tab/>
        </w:r>
        <w:r w:rsidR="000A530B">
          <w:rPr>
            <w:noProof/>
            <w:webHidden/>
          </w:rPr>
          <w:fldChar w:fldCharType="begin"/>
        </w:r>
        <w:r w:rsidR="000A530B">
          <w:rPr>
            <w:noProof/>
            <w:webHidden/>
          </w:rPr>
          <w:instrText xml:space="preserve"> PAGEREF _Toc12887561 \h </w:instrText>
        </w:r>
        <w:r w:rsidR="000A530B">
          <w:rPr>
            <w:noProof/>
            <w:webHidden/>
          </w:rPr>
        </w:r>
        <w:r w:rsidR="000A530B">
          <w:rPr>
            <w:noProof/>
            <w:webHidden/>
          </w:rPr>
          <w:fldChar w:fldCharType="separate"/>
        </w:r>
        <w:r w:rsidR="00B751A9">
          <w:rPr>
            <w:noProof/>
            <w:webHidden/>
          </w:rPr>
          <w:t>16</w:t>
        </w:r>
        <w:r w:rsidR="000A530B">
          <w:rPr>
            <w:noProof/>
            <w:webHidden/>
          </w:rPr>
          <w:fldChar w:fldCharType="end"/>
        </w:r>
      </w:hyperlink>
    </w:p>
    <w:p w14:paraId="0AD4E0DC" w14:textId="77777777" w:rsidR="000A530B" w:rsidRDefault="00AF7C1B">
      <w:pPr>
        <w:pStyle w:val="12"/>
        <w:rPr>
          <w:rFonts w:asciiTheme="minorHAnsi" w:eastAsiaTheme="minorEastAsia" w:hAnsiTheme="minorHAnsi"/>
          <w:noProof/>
          <w:sz w:val="24"/>
          <w:szCs w:val="22"/>
        </w:rPr>
      </w:pPr>
      <w:hyperlink w:anchor="_Toc12887562" w:history="1">
        <w:r w:rsidR="000A530B" w:rsidRPr="000E27DD">
          <w:rPr>
            <w:rStyle w:val="a9"/>
            <w:rFonts w:cs="Times New Roman" w:hint="eastAsia"/>
            <w:noProof/>
          </w:rPr>
          <w:t>壹拾伍、</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資通安全維護計畫及實施情形之持續精進及績效管理機制</w:t>
        </w:r>
        <w:r w:rsidR="000A530B">
          <w:rPr>
            <w:noProof/>
            <w:webHidden/>
          </w:rPr>
          <w:tab/>
        </w:r>
        <w:r w:rsidR="000A530B">
          <w:rPr>
            <w:noProof/>
            <w:webHidden/>
          </w:rPr>
          <w:fldChar w:fldCharType="begin"/>
        </w:r>
        <w:r w:rsidR="000A530B">
          <w:rPr>
            <w:noProof/>
            <w:webHidden/>
          </w:rPr>
          <w:instrText xml:space="preserve"> PAGEREF _Toc12887562 \h </w:instrText>
        </w:r>
        <w:r w:rsidR="000A530B">
          <w:rPr>
            <w:noProof/>
            <w:webHidden/>
          </w:rPr>
        </w:r>
        <w:r w:rsidR="000A530B">
          <w:rPr>
            <w:noProof/>
            <w:webHidden/>
          </w:rPr>
          <w:fldChar w:fldCharType="separate"/>
        </w:r>
        <w:r w:rsidR="00B751A9">
          <w:rPr>
            <w:noProof/>
            <w:webHidden/>
          </w:rPr>
          <w:t>16</w:t>
        </w:r>
        <w:r w:rsidR="000A530B">
          <w:rPr>
            <w:noProof/>
            <w:webHidden/>
          </w:rPr>
          <w:fldChar w:fldCharType="end"/>
        </w:r>
      </w:hyperlink>
    </w:p>
    <w:p w14:paraId="23C31238" w14:textId="77777777" w:rsidR="000A530B" w:rsidRDefault="00AF7C1B">
      <w:pPr>
        <w:pStyle w:val="21"/>
        <w:rPr>
          <w:rFonts w:eastAsiaTheme="minorEastAsia"/>
          <w:noProof/>
        </w:rPr>
      </w:pPr>
      <w:hyperlink w:anchor="_Toc12887563" w:history="1">
        <w:r w:rsidR="000A530B" w:rsidRPr="000E27DD">
          <w:rPr>
            <w:rStyle w:val="a9"/>
            <w:rFonts w:ascii="Times New Roman" w:hAnsi="Times New Roman" w:cs="Times New Roman" w:hint="eastAsia"/>
            <w:noProof/>
          </w:rPr>
          <w:t>一、</w:t>
        </w:r>
        <w:r w:rsidR="000A530B">
          <w:rPr>
            <w:rFonts w:eastAsiaTheme="minorEastAsia"/>
            <w:noProof/>
          </w:rPr>
          <w:tab/>
        </w:r>
        <w:r w:rsidR="000A530B" w:rsidRPr="000E27DD">
          <w:rPr>
            <w:rStyle w:val="a9"/>
            <w:rFonts w:ascii="Times New Roman" w:hAnsi="Times New Roman" w:cs="Times New Roman" w:hint="eastAsia"/>
            <w:noProof/>
          </w:rPr>
          <w:t>資通安全維護計畫之實施</w:t>
        </w:r>
        <w:r w:rsidR="000A530B">
          <w:rPr>
            <w:noProof/>
            <w:webHidden/>
          </w:rPr>
          <w:tab/>
        </w:r>
        <w:r w:rsidR="000A530B">
          <w:rPr>
            <w:noProof/>
            <w:webHidden/>
          </w:rPr>
          <w:fldChar w:fldCharType="begin"/>
        </w:r>
        <w:r w:rsidR="000A530B">
          <w:rPr>
            <w:noProof/>
            <w:webHidden/>
          </w:rPr>
          <w:instrText xml:space="preserve"> PAGEREF _Toc12887563 \h </w:instrText>
        </w:r>
        <w:r w:rsidR="000A530B">
          <w:rPr>
            <w:noProof/>
            <w:webHidden/>
          </w:rPr>
        </w:r>
        <w:r w:rsidR="000A530B">
          <w:rPr>
            <w:noProof/>
            <w:webHidden/>
          </w:rPr>
          <w:fldChar w:fldCharType="separate"/>
        </w:r>
        <w:r w:rsidR="00B751A9">
          <w:rPr>
            <w:noProof/>
            <w:webHidden/>
          </w:rPr>
          <w:t>16</w:t>
        </w:r>
        <w:r w:rsidR="000A530B">
          <w:rPr>
            <w:noProof/>
            <w:webHidden/>
          </w:rPr>
          <w:fldChar w:fldCharType="end"/>
        </w:r>
      </w:hyperlink>
    </w:p>
    <w:p w14:paraId="0D9EADF6" w14:textId="77777777" w:rsidR="000A530B" w:rsidRDefault="00AF7C1B">
      <w:pPr>
        <w:pStyle w:val="21"/>
        <w:rPr>
          <w:rFonts w:eastAsiaTheme="minorEastAsia"/>
          <w:noProof/>
        </w:rPr>
      </w:pPr>
      <w:hyperlink w:anchor="_Toc12887564" w:history="1">
        <w:r w:rsidR="000A530B" w:rsidRPr="000E27DD">
          <w:rPr>
            <w:rStyle w:val="a9"/>
            <w:rFonts w:ascii="Times New Roman" w:hAnsi="Times New Roman" w:cs="Times New Roman" w:hint="eastAsia"/>
            <w:noProof/>
          </w:rPr>
          <w:t>二、</w:t>
        </w:r>
        <w:r w:rsidR="000A530B">
          <w:rPr>
            <w:rFonts w:eastAsiaTheme="minorEastAsia"/>
            <w:noProof/>
          </w:rPr>
          <w:tab/>
        </w:r>
        <w:r w:rsidR="000A530B" w:rsidRPr="000E27DD">
          <w:rPr>
            <w:rStyle w:val="a9"/>
            <w:rFonts w:ascii="Times New Roman" w:hAnsi="Times New Roman" w:cs="Times New Roman" w:hint="eastAsia"/>
            <w:noProof/>
          </w:rPr>
          <w:t>資通安全維護計畫之持續精進及績效管理</w:t>
        </w:r>
        <w:r w:rsidR="000A530B">
          <w:rPr>
            <w:noProof/>
            <w:webHidden/>
          </w:rPr>
          <w:tab/>
        </w:r>
        <w:r w:rsidR="000A530B">
          <w:rPr>
            <w:noProof/>
            <w:webHidden/>
          </w:rPr>
          <w:fldChar w:fldCharType="begin"/>
        </w:r>
        <w:r w:rsidR="000A530B">
          <w:rPr>
            <w:noProof/>
            <w:webHidden/>
          </w:rPr>
          <w:instrText xml:space="preserve"> PAGEREF _Toc12887564 \h </w:instrText>
        </w:r>
        <w:r w:rsidR="000A530B">
          <w:rPr>
            <w:noProof/>
            <w:webHidden/>
          </w:rPr>
        </w:r>
        <w:r w:rsidR="000A530B">
          <w:rPr>
            <w:noProof/>
            <w:webHidden/>
          </w:rPr>
          <w:fldChar w:fldCharType="separate"/>
        </w:r>
        <w:r w:rsidR="00B751A9">
          <w:rPr>
            <w:noProof/>
            <w:webHidden/>
          </w:rPr>
          <w:t>16</w:t>
        </w:r>
        <w:r w:rsidR="000A530B">
          <w:rPr>
            <w:noProof/>
            <w:webHidden/>
          </w:rPr>
          <w:fldChar w:fldCharType="end"/>
        </w:r>
      </w:hyperlink>
    </w:p>
    <w:p w14:paraId="1B847203" w14:textId="77777777" w:rsidR="000A530B" w:rsidRDefault="00AF7C1B">
      <w:pPr>
        <w:pStyle w:val="12"/>
        <w:rPr>
          <w:rFonts w:asciiTheme="minorHAnsi" w:eastAsiaTheme="minorEastAsia" w:hAnsiTheme="minorHAnsi"/>
          <w:noProof/>
          <w:sz w:val="24"/>
          <w:szCs w:val="22"/>
        </w:rPr>
      </w:pPr>
      <w:hyperlink w:anchor="_Toc12887565" w:history="1">
        <w:r w:rsidR="000A530B" w:rsidRPr="000E27DD">
          <w:rPr>
            <w:rStyle w:val="a9"/>
            <w:rFonts w:cs="Times New Roman" w:hint="eastAsia"/>
            <w:noProof/>
          </w:rPr>
          <w:t>壹拾陸、</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資通安全維護計畫實施情形之提出</w:t>
        </w:r>
        <w:r w:rsidR="000A530B">
          <w:rPr>
            <w:noProof/>
            <w:webHidden/>
          </w:rPr>
          <w:tab/>
        </w:r>
        <w:r w:rsidR="000A530B">
          <w:rPr>
            <w:noProof/>
            <w:webHidden/>
          </w:rPr>
          <w:fldChar w:fldCharType="begin"/>
        </w:r>
        <w:r w:rsidR="000A530B">
          <w:rPr>
            <w:noProof/>
            <w:webHidden/>
          </w:rPr>
          <w:instrText xml:space="preserve"> PAGEREF _Toc12887565 \h </w:instrText>
        </w:r>
        <w:r w:rsidR="000A530B">
          <w:rPr>
            <w:noProof/>
            <w:webHidden/>
          </w:rPr>
        </w:r>
        <w:r w:rsidR="000A530B">
          <w:rPr>
            <w:noProof/>
            <w:webHidden/>
          </w:rPr>
          <w:fldChar w:fldCharType="separate"/>
        </w:r>
        <w:r w:rsidR="00B751A9">
          <w:rPr>
            <w:noProof/>
            <w:webHidden/>
          </w:rPr>
          <w:t>17</w:t>
        </w:r>
        <w:r w:rsidR="000A530B">
          <w:rPr>
            <w:noProof/>
            <w:webHidden/>
          </w:rPr>
          <w:fldChar w:fldCharType="end"/>
        </w:r>
      </w:hyperlink>
    </w:p>
    <w:p w14:paraId="4316A70B" w14:textId="77777777" w:rsidR="000A530B" w:rsidRDefault="00AF7C1B">
      <w:pPr>
        <w:pStyle w:val="12"/>
        <w:rPr>
          <w:rFonts w:asciiTheme="minorHAnsi" w:eastAsiaTheme="minorEastAsia" w:hAnsiTheme="minorHAnsi"/>
          <w:noProof/>
          <w:sz w:val="24"/>
          <w:szCs w:val="22"/>
        </w:rPr>
      </w:pPr>
      <w:hyperlink w:anchor="_Toc12887566" w:history="1">
        <w:r w:rsidR="000A530B" w:rsidRPr="000E27DD">
          <w:rPr>
            <w:rStyle w:val="a9"/>
            <w:rFonts w:cs="Times New Roman" w:hint="eastAsia"/>
            <w:noProof/>
          </w:rPr>
          <w:t>壹拾柒、</w:t>
        </w:r>
        <w:r w:rsidR="000A530B" w:rsidRPr="000E27DD">
          <w:rPr>
            <w:rStyle w:val="a9"/>
            <w:rFonts w:ascii="Times New Roman" w:hAnsi="Times New Roman" w:cs="Times New Roman" w:hint="eastAsia"/>
            <w:noProof/>
          </w:rPr>
          <w:t xml:space="preserve"> </w:t>
        </w:r>
        <w:r w:rsidR="000A530B" w:rsidRPr="000E27DD">
          <w:rPr>
            <w:rStyle w:val="a9"/>
            <w:rFonts w:ascii="Times New Roman" w:hAnsi="Times New Roman" w:cs="Times New Roman" w:hint="eastAsia"/>
            <w:noProof/>
          </w:rPr>
          <w:t>相關附件</w:t>
        </w:r>
        <w:r w:rsidR="000A530B">
          <w:rPr>
            <w:noProof/>
            <w:webHidden/>
          </w:rPr>
          <w:tab/>
        </w:r>
        <w:r w:rsidR="000A530B">
          <w:rPr>
            <w:noProof/>
            <w:webHidden/>
          </w:rPr>
          <w:fldChar w:fldCharType="begin"/>
        </w:r>
        <w:r w:rsidR="000A530B">
          <w:rPr>
            <w:noProof/>
            <w:webHidden/>
          </w:rPr>
          <w:instrText xml:space="preserve"> PAGEREF _Toc12887566 \h </w:instrText>
        </w:r>
        <w:r w:rsidR="000A530B">
          <w:rPr>
            <w:noProof/>
            <w:webHidden/>
          </w:rPr>
        </w:r>
        <w:r w:rsidR="000A530B">
          <w:rPr>
            <w:noProof/>
            <w:webHidden/>
          </w:rPr>
          <w:fldChar w:fldCharType="separate"/>
        </w:r>
        <w:r w:rsidR="00B751A9">
          <w:rPr>
            <w:noProof/>
            <w:webHidden/>
          </w:rPr>
          <w:t>17</w:t>
        </w:r>
        <w:r w:rsidR="000A530B">
          <w:rPr>
            <w:noProof/>
            <w:webHidden/>
          </w:rPr>
          <w:fldChar w:fldCharType="end"/>
        </w:r>
      </w:hyperlink>
    </w:p>
    <w:p w14:paraId="0DBF8C75" w14:textId="2E946A28" w:rsidR="00460369" w:rsidRPr="00C61A02" w:rsidRDefault="000E7378" w:rsidP="00731184">
      <w:pPr>
        <w:pStyle w:val="12"/>
        <w:spacing w:line="400" w:lineRule="exact"/>
        <w:sectPr w:rsidR="00460369" w:rsidRPr="00C61A02" w:rsidSect="00460369">
          <w:headerReference w:type="default" r:id="rId8"/>
          <w:footerReference w:type="default" r:id="rId9"/>
          <w:pgSz w:w="11906" w:h="16838"/>
          <w:pgMar w:top="1440" w:right="1800" w:bottom="1440" w:left="1800" w:header="851" w:footer="992" w:gutter="0"/>
          <w:pgNumType w:fmt="upperRoman" w:start="1"/>
          <w:cols w:space="425"/>
          <w:docGrid w:type="lines" w:linePitch="360"/>
        </w:sectPr>
      </w:pPr>
      <w:r w:rsidRPr="00731184">
        <w:rPr>
          <w:sz w:val="28"/>
        </w:rPr>
        <w:fldChar w:fldCharType="end"/>
      </w:r>
    </w:p>
    <w:p w14:paraId="087C0F24" w14:textId="77777777" w:rsidR="003A58FE" w:rsidRPr="00EA28C1" w:rsidRDefault="007D5C13" w:rsidP="00EA28C1">
      <w:pPr>
        <w:pStyle w:val="10"/>
        <w:spacing w:before="360" w:after="180"/>
      </w:pPr>
      <w:bookmarkStart w:id="1" w:name="_Toc12887525"/>
      <w:r w:rsidRPr="00C61A02">
        <w:rPr>
          <w:rFonts w:hint="eastAsia"/>
        </w:rPr>
        <w:lastRenderedPageBreak/>
        <w:t>依據</w:t>
      </w:r>
      <w:r w:rsidR="00780021" w:rsidRPr="00C61A02">
        <w:rPr>
          <w:rFonts w:hint="eastAsia"/>
        </w:rPr>
        <w:t>及目的</w:t>
      </w:r>
      <w:bookmarkEnd w:id="1"/>
    </w:p>
    <w:p w14:paraId="1A5D991E" w14:textId="77777777" w:rsidR="00BE1F69" w:rsidRPr="00EA28C1" w:rsidRDefault="00BE1F69" w:rsidP="00EA28C1">
      <w:pPr>
        <w:spacing w:beforeLines="50" w:before="180" w:afterLines="50" w:after="180" w:line="360" w:lineRule="exact"/>
        <w:ind w:leftChars="236" w:left="566" w:firstLine="1"/>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依據</w:t>
      </w:r>
      <w:r w:rsidRPr="00C61A02">
        <w:rPr>
          <w:rFonts w:ascii="標楷體" w:eastAsia="標楷體" w:hAnsi="標楷體" w:hint="eastAsia"/>
          <w:sz w:val="28"/>
          <w:szCs w:val="28"/>
        </w:rPr>
        <w:t>資</w:t>
      </w:r>
      <w:r w:rsidRPr="00C61A02">
        <w:rPr>
          <w:rFonts w:ascii="Times New Roman" w:eastAsia="標楷體" w:hAnsi="Times New Roman" w:hint="eastAsia"/>
          <w:color w:val="000000"/>
          <w:sz w:val="28"/>
          <w:szCs w:val="28"/>
        </w:rPr>
        <w:t>通安全管理法第</w:t>
      </w:r>
      <w:r w:rsidRPr="00C61A02">
        <w:rPr>
          <w:rFonts w:ascii="Times New Roman" w:eastAsia="標楷體" w:hAnsi="Times New Roman" w:hint="eastAsia"/>
          <w:color w:val="000000"/>
          <w:sz w:val="28"/>
          <w:szCs w:val="28"/>
        </w:rPr>
        <w:t>10</w:t>
      </w:r>
      <w:r w:rsidRPr="00C61A02">
        <w:rPr>
          <w:rFonts w:ascii="Times New Roman" w:eastAsia="標楷體" w:hAnsi="Times New Roman" w:hint="eastAsia"/>
          <w:color w:val="000000"/>
          <w:sz w:val="28"/>
          <w:szCs w:val="28"/>
        </w:rPr>
        <w:t>條</w:t>
      </w:r>
      <w:r>
        <w:rPr>
          <w:rFonts w:ascii="Times New Roman" w:eastAsia="標楷體" w:hAnsi="Times New Roman" w:hint="eastAsia"/>
          <w:color w:val="000000"/>
          <w:sz w:val="28"/>
          <w:szCs w:val="28"/>
        </w:rPr>
        <w:t>及</w:t>
      </w:r>
      <w:r w:rsidRPr="00C61A02">
        <w:rPr>
          <w:rFonts w:ascii="標楷體" w:eastAsia="標楷體" w:hAnsi="標楷體" w:hint="eastAsia"/>
          <w:sz w:val="28"/>
          <w:szCs w:val="28"/>
        </w:rPr>
        <w:t>施行細則第6條</w:t>
      </w:r>
      <w:proofErr w:type="gramStart"/>
      <w:r w:rsidR="007D5C13" w:rsidRPr="00C61A02">
        <w:rPr>
          <w:rFonts w:ascii="Times New Roman" w:eastAsia="標楷體" w:hAnsi="Times New Roman" w:cs="Times New Roman" w:hint="eastAsia"/>
          <w:color w:val="000000"/>
          <w:sz w:val="28"/>
          <w:szCs w:val="28"/>
        </w:rPr>
        <w:t>訂定</w:t>
      </w:r>
      <w:r w:rsidR="00DC4F01" w:rsidRPr="00DC4F01">
        <w:rPr>
          <w:rFonts w:ascii="Times New Roman" w:eastAsia="標楷體" w:hAnsi="Times New Roman" w:cs="標楷體" w:hint="eastAsia"/>
          <w:sz w:val="28"/>
          <w:szCs w:val="28"/>
        </w:rPr>
        <w:t>資通</w:t>
      </w:r>
      <w:proofErr w:type="gramEnd"/>
      <w:r w:rsidR="00DC4F01" w:rsidRPr="00DC4F01">
        <w:rPr>
          <w:rFonts w:ascii="Times New Roman" w:eastAsia="標楷體" w:hAnsi="Times New Roman" w:cs="標楷體" w:hint="eastAsia"/>
          <w:sz w:val="28"/>
          <w:szCs w:val="28"/>
        </w:rPr>
        <w:t>安全維護計畫，作為資訊安全推動之</w:t>
      </w:r>
      <w:proofErr w:type="gramStart"/>
      <w:r w:rsidR="00DC4F01" w:rsidRPr="00DC4F01">
        <w:rPr>
          <w:rFonts w:ascii="Times New Roman" w:eastAsia="標楷體" w:hAnsi="Times New Roman" w:cs="標楷體" w:hint="eastAsia"/>
          <w:sz w:val="28"/>
          <w:szCs w:val="28"/>
        </w:rPr>
        <w:t>依循</w:t>
      </w:r>
      <w:r w:rsidR="00DC4F01">
        <w:rPr>
          <w:rFonts w:ascii="Times New Roman" w:eastAsia="標楷體" w:hAnsi="Times New Roman" w:cs="標楷體" w:hint="eastAsia"/>
          <w:sz w:val="28"/>
          <w:szCs w:val="28"/>
        </w:rPr>
        <w:t>及</w:t>
      </w:r>
      <w:r w:rsidR="00DC4F01" w:rsidRPr="00DC4F01">
        <w:rPr>
          <w:rFonts w:ascii="Times New Roman" w:eastAsia="標楷體" w:hAnsi="Times New Roman" w:cs="標楷體" w:hint="eastAsia"/>
          <w:sz w:val="28"/>
          <w:szCs w:val="28"/>
        </w:rPr>
        <w:t>應</w:t>
      </w:r>
      <w:proofErr w:type="gramEnd"/>
      <w:r w:rsidR="00DC4F01" w:rsidRPr="00DC4F01">
        <w:rPr>
          <w:rFonts w:ascii="Times New Roman" w:eastAsia="標楷體" w:hAnsi="Times New Roman" w:cs="標楷體" w:hint="eastAsia"/>
          <w:sz w:val="28"/>
          <w:szCs w:val="28"/>
        </w:rPr>
        <w:t>符合其所屬資通安全責任等級之要求，訂定、修正及實施資通安全維護計畫</w:t>
      </w:r>
      <w:r w:rsidR="00DC4F01" w:rsidRPr="00DC4F01">
        <w:rPr>
          <w:rFonts w:ascii="Times New Roman" w:eastAsia="標楷體" w:hAnsi="Times New Roman" w:cs="標楷體" w:hint="eastAsia"/>
          <w:sz w:val="28"/>
          <w:szCs w:val="28"/>
        </w:rPr>
        <w:t>(</w:t>
      </w:r>
      <w:r w:rsidR="00DC4F01" w:rsidRPr="00DC4F01">
        <w:rPr>
          <w:rFonts w:ascii="Times New Roman" w:eastAsia="標楷體" w:hAnsi="Times New Roman" w:cs="標楷體" w:hint="eastAsia"/>
          <w:sz w:val="28"/>
          <w:szCs w:val="28"/>
        </w:rPr>
        <w:t>以下簡稱本計畫</w:t>
      </w:r>
      <w:r w:rsidR="00DC4F01" w:rsidRPr="00DC4F01">
        <w:rPr>
          <w:rFonts w:ascii="Times New Roman" w:eastAsia="標楷體" w:hAnsi="Times New Roman" w:cs="標楷體" w:hint="eastAsia"/>
          <w:sz w:val="28"/>
          <w:szCs w:val="28"/>
        </w:rPr>
        <w:t>)</w:t>
      </w:r>
      <w:r w:rsidR="00DC4F01" w:rsidRPr="00DC4F01">
        <w:rPr>
          <w:rFonts w:ascii="Times New Roman" w:eastAsia="標楷體" w:hAnsi="Times New Roman" w:cs="標楷體" w:hint="eastAsia"/>
          <w:sz w:val="28"/>
          <w:szCs w:val="28"/>
        </w:rPr>
        <w:t>。為因應資通安全管理法及機關</w:t>
      </w:r>
      <w:r w:rsidR="00DC4F01" w:rsidRPr="00DC4F01">
        <w:rPr>
          <w:rFonts w:ascii="Times New Roman" w:eastAsia="標楷體" w:hAnsi="Times New Roman" w:cs="標楷體" w:hint="eastAsia"/>
          <w:sz w:val="28"/>
          <w:szCs w:val="28"/>
        </w:rPr>
        <w:t>(</w:t>
      </w:r>
      <w:r w:rsidR="00DC4F01" w:rsidRPr="00DC4F01">
        <w:rPr>
          <w:rFonts w:ascii="Times New Roman" w:eastAsia="標楷體" w:hAnsi="Times New Roman" w:cs="標楷體" w:hint="eastAsia"/>
          <w:sz w:val="28"/>
          <w:szCs w:val="28"/>
        </w:rPr>
        <w:t>構</w:t>
      </w:r>
      <w:r w:rsidR="00DC4F01" w:rsidRPr="00DC4F01">
        <w:rPr>
          <w:rFonts w:ascii="Times New Roman" w:eastAsia="標楷體" w:hAnsi="Times New Roman" w:cs="標楷體" w:hint="eastAsia"/>
          <w:sz w:val="28"/>
          <w:szCs w:val="28"/>
        </w:rPr>
        <w:t>)(</w:t>
      </w:r>
      <w:r w:rsidR="00DC4F01" w:rsidRPr="00DC4F01">
        <w:rPr>
          <w:rFonts w:ascii="Times New Roman" w:eastAsia="標楷體" w:hAnsi="Times New Roman" w:cs="標楷體" w:hint="eastAsia"/>
          <w:sz w:val="28"/>
          <w:szCs w:val="28"/>
        </w:rPr>
        <w:t>以下簡稱機關</w:t>
      </w:r>
      <w:r w:rsidR="00DC4F01" w:rsidRPr="00DC4F01">
        <w:rPr>
          <w:rFonts w:ascii="Times New Roman" w:eastAsia="標楷體" w:hAnsi="Times New Roman" w:cs="標楷體" w:hint="eastAsia"/>
          <w:sz w:val="28"/>
          <w:szCs w:val="28"/>
        </w:rPr>
        <w:t>)</w:t>
      </w:r>
      <w:r w:rsidR="00DC4F01" w:rsidRPr="00DC4F01">
        <w:rPr>
          <w:rFonts w:ascii="Times New Roman" w:eastAsia="標楷體" w:hAnsi="Times New Roman" w:cs="標楷體" w:hint="eastAsia"/>
          <w:sz w:val="28"/>
          <w:szCs w:val="28"/>
        </w:rPr>
        <w:t>資通安全責任等級應辦事項</w:t>
      </w:r>
      <w:r w:rsidR="00DC4F01">
        <w:rPr>
          <w:rFonts w:ascii="Times New Roman" w:eastAsia="標楷體" w:hAnsi="Times New Roman" w:cs="標楷體" w:hint="eastAsia"/>
          <w:sz w:val="28"/>
          <w:szCs w:val="28"/>
        </w:rPr>
        <w:t>要求</w:t>
      </w:r>
      <w:r w:rsidR="00DC4F01" w:rsidRPr="00DC4F01">
        <w:rPr>
          <w:rFonts w:ascii="Times New Roman" w:eastAsia="標楷體" w:hAnsi="Times New Roman" w:cs="標楷體" w:hint="eastAsia"/>
          <w:sz w:val="28"/>
          <w:szCs w:val="28"/>
        </w:rPr>
        <w:t>，以符合法令規定並落實本</w:t>
      </w:r>
      <w:r w:rsidR="00ED09F3">
        <w:rPr>
          <w:rFonts w:ascii="Times New Roman" w:eastAsia="標楷體" w:hAnsi="Times New Roman" w:cs="標楷體" w:hint="eastAsia"/>
          <w:sz w:val="28"/>
          <w:szCs w:val="28"/>
        </w:rPr>
        <w:t>計畫之</w:t>
      </w:r>
      <w:r w:rsidR="00337C58">
        <w:rPr>
          <w:rFonts w:ascii="Times New Roman" w:eastAsia="標楷體" w:hAnsi="Times New Roman" w:cs="標楷體" w:hint="eastAsia"/>
          <w:sz w:val="28"/>
          <w:szCs w:val="28"/>
        </w:rPr>
        <w:t>資通</w:t>
      </w:r>
      <w:r w:rsidR="00DC4F01" w:rsidRPr="00DC4F01">
        <w:rPr>
          <w:rFonts w:ascii="Times New Roman" w:eastAsia="標楷體" w:hAnsi="Times New Roman" w:cs="標楷體" w:hint="eastAsia"/>
          <w:sz w:val="28"/>
          <w:szCs w:val="28"/>
        </w:rPr>
        <w:t>作業安全。</w:t>
      </w:r>
    </w:p>
    <w:p w14:paraId="13C7E0DA" w14:textId="77777777" w:rsidR="00BE1F69" w:rsidRPr="008C6B78" w:rsidRDefault="007A0F29" w:rsidP="008C6B78">
      <w:pPr>
        <w:pStyle w:val="10"/>
        <w:spacing w:before="360" w:after="180"/>
      </w:pPr>
      <w:bookmarkStart w:id="2" w:name="_Toc12887526"/>
      <w:r w:rsidRPr="00C61A02">
        <w:rPr>
          <w:rFonts w:hint="eastAsia"/>
        </w:rPr>
        <w:t>適用範圍</w:t>
      </w:r>
      <w:bookmarkEnd w:id="2"/>
    </w:p>
    <w:p w14:paraId="7609D393" w14:textId="7332F35F" w:rsidR="00BE1F69" w:rsidRPr="008C6B78" w:rsidRDefault="00C42B1C" w:rsidP="003F7356">
      <w:pPr>
        <w:spacing w:beforeLines="50" w:before="180" w:afterLines="50" w:after="180" w:line="360" w:lineRule="exact"/>
        <w:ind w:leftChars="236" w:left="566" w:firstLine="1"/>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本計畫適用範圍涵蓋</w:t>
      </w:r>
      <w:r w:rsidR="003F7356">
        <w:rPr>
          <w:rFonts w:ascii="Times New Roman" w:eastAsia="標楷體" w:hAnsi="Times New Roman" w:cs="Times New Roman" w:hint="eastAsia"/>
          <w:color w:val="000000"/>
          <w:sz w:val="28"/>
          <w:szCs w:val="28"/>
        </w:rPr>
        <w:t>本機關</w:t>
      </w:r>
    </w:p>
    <w:p w14:paraId="72069A12" w14:textId="77777777" w:rsidR="00A72795" w:rsidRPr="00376D23" w:rsidRDefault="00627D12" w:rsidP="00376D23">
      <w:pPr>
        <w:pStyle w:val="10"/>
        <w:spacing w:before="360" w:after="180"/>
      </w:pPr>
      <w:bookmarkStart w:id="3" w:name="_Toc12887527"/>
      <w:r>
        <w:rPr>
          <w:rFonts w:hint="eastAsia"/>
        </w:rPr>
        <w:t>資通</w:t>
      </w:r>
      <w:r w:rsidR="007D5C13" w:rsidRPr="00C61A02">
        <w:t>業務及重要性</w:t>
      </w:r>
      <w:bookmarkEnd w:id="3"/>
    </w:p>
    <w:p w14:paraId="657842A1" w14:textId="77777777" w:rsidR="00FF259A" w:rsidRPr="003F7356" w:rsidRDefault="00FF259A" w:rsidP="00FF259A">
      <w:pPr>
        <w:pStyle w:val="2"/>
        <w:spacing w:before="180" w:after="180"/>
        <w:rPr>
          <w:rFonts w:cs="Times New Roman"/>
          <w:szCs w:val="28"/>
        </w:rPr>
      </w:pPr>
      <w:bookmarkStart w:id="4" w:name="_Toc12887528"/>
      <w:r w:rsidRPr="003F7356">
        <w:rPr>
          <w:rFonts w:cs="Times New Roman" w:hint="eastAsia"/>
          <w:szCs w:val="28"/>
        </w:rPr>
        <w:t>資通</w:t>
      </w:r>
      <w:r w:rsidRPr="003F7356">
        <w:rPr>
          <w:rFonts w:cs="Times New Roman"/>
          <w:szCs w:val="28"/>
        </w:rPr>
        <w:t>業務</w:t>
      </w:r>
      <w:r w:rsidRPr="003F7356">
        <w:rPr>
          <w:rFonts w:cs="Times New Roman" w:hint="eastAsia"/>
          <w:szCs w:val="28"/>
        </w:rPr>
        <w:t>及重要性</w:t>
      </w:r>
      <w:r w:rsidRPr="003F7356">
        <w:rPr>
          <w:rFonts w:cs="Times New Roman"/>
          <w:szCs w:val="28"/>
        </w:rPr>
        <w:t>：</w:t>
      </w:r>
      <w:bookmarkEnd w:id="4"/>
    </w:p>
    <w:p w14:paraId="51A0F54D" w14:textId="2BCED02F" w:rsidR="00FF259A" w:rsidRPr="003F7356" w:rsidRDefault="00FF259A" w:rsidP="00FF259A">
      <w:pPr>
        <w:spacing w:beforeLines="50" w:before="180" w:afterLines="50" w:after="180" w:line="360" w:lineRule="exact"/>
        <w:ind w:leftChars="50" w:left="120"/>
        <w:rPr>
          <w:rFonts w:ascii="Times New Roman" w:eastAsia="標楷體" w:hAnsi="Times New Roman" w:cs="Times New Roman"/>
          <w:sz w:val="28"/>
          <w:szCs w:val="28"/>
        </w:rPr>
      </w:pPr>
      <w:r w:rsidRPr="003F7356">
        <w:rPr>
          <w:rFonts w:ascii="Times New Roman" w:eastAsia="標楷體" w:hAnsi="Times New Roman" w:cs="Times New Roman" w:hint="eastAsia"/>
          <w:sz w:val="28"/>
          <w:szCs w:val="28"/>
        </w:rPr>
        <w:t>本</w:t>
      </w:r>
      <w:r w:rsidRPr="003F7356">
        <w:rPr>
          <w:rFonts w:ascii="Times New Roman" w:eastAsia="標楷體" w:hAnsi="Times New Roman" w:cs="Times New Roman"/>
          <w:sz w:val="28"/>
          <w:szCs w:val="28"/>
        </w:rPr>
        <w:t>機關之核心業務</w:t>
      </w:r>
      <w:r w:rsidRPr="003F7356">
        <w:rPr>
          <w:rFonts w:ascii="Times New Roman" w:eastAsia="標楷體" w:hAnsi="Times New Roman" w:cs="Times New Roman" w:hint="eastAsia"/>
          <w:sz w:val="28"/>
          <w:szCs w:val="28"/>
        </w:rPr>
        <w:t>及重要性</w:t>
      </w:r>
      <w:r w:rsidRPr="003F7356">
        <w:rPr>
          <w:rFonts w:ascii="Times New Roman" w:eastAsia="標楷體" w:hAnsi="Times New Roman" w:cs="Times New Roman"/>
          <w:sz w:val="28"/>
          <w:szCs w:val="28"/>
        </w:rPr>
        <w:t>如下</w:t>
      </w:r>
      <w:r w:rsidRPr="003F7356">
        <w:rPr>
          <w:rFonts w:ascii="Times New Roman" w:eastAsia="標楷體" w:hAnsi="Times New Roman" w:cs="Times New Roman" w:hint="eastAsia"/>
          <w:sz w:val="28"/>
          <w:szCs w:val="28"/>
        </w:rPr>
        <w:t>表</w:t>
      </w:r>
      <w:r w:rsidRPr="003F7356">
        <w:rPr>
          <w:rFonts w:ascii="Times New Roman" w:eastAsia="標楷體" w:hAnsi="Times New Roman" w:cs="Times New Roman"/>
          <w:sz w:val="28"/>
          <w:szCs w:val="28"/>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7"/>
        <w:gridCol w:w="1691"/>
        <w:gridCol w:w="1853"/>
        <w:gridCol w:w="1434"/>
        <w:gridCol w:w="966"/>
      </w:tblGrid>
      <w:tr w:rsidR="003F7356" w:rsidRPr="003F7356" w14:paraId="1CBA68D6" w14:textId="77777777" w:rsidTr="00930D4F">
        <w:trPr>
          <w:trHeight w:val="730"/>
        </w:trPr>
        <w:tc>
          <w:tcPr>
            <w:tcW w:w="2987" w:type="dxa"/>
            <w:shd w:val="clear" w:color="auto" w:fill="auto"/>
            <w:vAlign w:val="center"/>
          </w:tcPr>
          <w:p w14:paraId="1B23AF65" w14:textId="77777777" w:rsidR="0064075A" w:rsidRPr="003F7356" w:rsidRDefault="0064075A" w:rsidP="00977EE5">
            <w:pPr>
              <w:spacing w:line="360" w:lineRule="exact"/>
              <w:jc w:val="center"/>
              <w:rPr>
                <w:rFonts w:ascii="Times New Roman" w:eastAsia="標楷體" w:hAnsi="Times New Roman"/>
                <w:sz w:val="28"/>
                <w:szCs w:val="28"/>
              </w:rPr>
            </w:pPr>
            <w:r w:rsidRPr="003F7356">
              <w:rPr>
                <w:rFonts w:ascii="Times New Roman" w:eastAsia="標楷體" w:hAnsi="Times New Roman" w:hint="eastAsia"/>
                <w:sz w:val="28"/>
                <w:szCs w:val="28"/>
                <w:lang w:eastAsia="zh-HK"/>
              </w:rPr>
              <w:t>核心</w:t>
            </w:r>
            <w:r w:rsidRPr="003F7356">
              <w:rPr>
                <w:rFonts w:ascii="Times New Roman" w:eastAsia="標楷體" w:hAnsi="Times New Roman" w:hint="eastAsia"/>
                <w:sz w:val="28"/>
                <w:szCs w:val="28"/>
              </w:rPr>
              <w:t>業務</w:t>
            </w:r>
          </w:p>
        </w:tc>
        <w:tc>
          <w:tcPr>
            <w:tcW w:w="1691" w:type="dxa"/>
            <w:shd w:val="clear" w:color="auto" w:fill="auto"/>
            <w:vAlign w:val="center"/>
          </w:tcPr>
          <w:p w14:paraId="430C81BE" w14:textId="77777777" w:rsidR="0064075A" w:rsidRPr="003F7356" w:rsidRDefault="0064075A" w:rsidP="00930D4F">
            <w:pPr>
              <w:spacing w:line="360" w:lineRule="exact"/>
              <w:rPr>
                <w:rFonts w:ascii="Times New Roman" w:eastAsia="標楷體" w:hAnsi="Times New Roman"/>
                <w:sz w:val="28"/>
                <w:szCs w:val="28"/>
              </w:rPr>
            </w:pPr>
            <w:r w:rsidRPr="003F7356">
              <w:rPr>
                <w:rFonts w:ascii="Times New Roman" w:eastAsia="標楷體" w:hAnsi="Times New Roman" w:hint="eastAsia"/>
                <w:sz w:val="28"/>
                <w:szCs w:val="28"/>
              </w:rPr>
              <w:t>核心資通系統</w:t>
            </w:r>
          </w:p>
        </w:tc>
        <w:tc>
          <w:tcPr>
            <w:tcW w:w="1853" w:type="dxa"/>
            <w:shd w:val="clear" w:color="auto" w:fill="auto"/>
            <w:vAlign w:val="center"/>
          </w:tcPr>
          <w:p w14:paraId="51DA3DE0" w14:textId="77777777" w:rsidR="0064075A" w:rsidRPr="003F7356" w:rsidRDefault="0064075A" w:rsidP="00930D4F">
            <w:pPr>
              <w:spacing w:line="360" w:lineRule="exact"/>
              <w:jc w:val="center"/>
              <w:rPr>
                <w:rFonts w:ascii="Times New Roman" w:eastAsia="標楷體" w:hAnsi="Times New Roman"/>
                <w:sz w:val="28"/>
                <w:szCs w:val="28"/>
              </w:rPr>
            </w:pPr>
            <w:r w:rsidRPr="003F7356">
              <w:rPr>
                <w:rFonts w:ascii="Times New Roman" w:eastAsia="標楷體" w:hAnsi="Times New Roman" w:hint="eastAsia"/>
                <w:sz w:val="28"/>
                <w:szCs w:val="28"/>
              </w:rPr>
              <w:t>重要性說明</w:t>
            </w:r>
          </w:p>
        </w:tc>
        <w:tc>
          <w:tcPr>
            <w:tcW w:w="1434" w:type="dxa"/>
            <w:shd w:val="clear" w:color="auto" w:fill="auto"/>
            <w:vAlign w:val="center"/>
          </w:tcPr>
          <w:p w14:paraId="3C848AC6" w14:textId="77777777" w:rsidR="0064075A" w:rsidRPr="003F7356" w:rsidRDefault="0064075A" w:rsidP="00930D4F">
            <w:pPr>
              <w:spacing w:line="360" w:lineRule="exact"/>
              <w:rPr>
                <w:rFonts w:ascii="Times New Roman" w:eastAsia="標楷體" w:hAnsi="Times New Roman"/>
                <w:sz w:val="28"/>
                <w:szCs w:val="28"/>
              </w:rPr>
            </w:pPr>
            <w:r w:rsidRPr="003F7356">
              <w:rPr>
                <w:rFonts w:ascii="Times New Roman" w:eastAsia="標楷體" w:hAnsi="Times New Roman" w:hint="eastAsia"/>
                <w:sz w:val="28"/>
                <w:szCs w:val="28"/>
                <w:lang w:eastAsia="zh-HK"/>
              </w:rPr>
              <w:t>業務失效影響說明</w:t>
            </w:r>
          </w:p>
        </w:tc>
        <w:tc>
          <w:tcPr>
            <w:tcW w:w="966" w:type="dxa"/>
            <w:shd w:val="clear" w:color="auto" w:fill="auto"/>
            <w:vAlign w:val="center"/>
          </w:tcPr>
          <w:p w14:paraId="43CCA3F3" w14:textId="77777777" w:rsidR="0064075A" w:rsidRPr="003F7356" w:rsidRDefault="0064075A" w:rsidP="00930D4F">
            <w:pPr>
              <w:spacing w:line="360" w:lineRule="exact"/>
              <w:rPr>
                <w:rFonts w:ascii="Times New Roman" w:eastAsia="標楷體" w:hAnsi="Times New Roman"/>
                <w:sz w:val="28"/>
                <w:szCs w:val="28"/>
              </w:rPr>
            </w:pPr>
            <w:r w:rsidRPr="003F7356">
              <w:rPr>
                <w:rFonts w:ascii="Times New Roman" w:eastAsia="標楷體" w:hAnsi="Times New Roman" w:hint="eastAsia"/>
                <w:sz w:val="28"/>
                <w:szCs w:val="28"/>
              </w:rPr>
              <w:t>最大可容忍中斷時間</w:t>
            </w:r>
          </w:p>
        </w:tc>
      </w:tr>
      <w:tr w:rsidR="003F7356" w:rsidRPr="003F7356" w14:paraId="0E167BA0" w14:textId="77777777" w:rsidTr="00930D4F">
        <w:trPr>
          <w:trHeight w:val="730"/>
        </w:trPr>
        <w:tc>
          <w:tcPr>
            <w:tcW w:w="2987" w:type="dxa"/>
            <w:shd w:val="clear" w:color="auto" w:fill="auto"/>
            <w:vAlign w:val="center"/>
          </w:tcPr>
          <w:p w14:paraId="36549F20" w14:textId="28890698" w:rsidR="0064075A" w:rsidRPr="003F7356" w:rsidRDefault="003F7356" w:rsidP="00930D4F">
            <w:pPr>
              <w:spacing w:line="360" w:lineRule="exact"/>
              <w:rPr>
                <w:rFonts w:ascii="Times New Roman" w:eastAsia="標楷體" w:hAnsi="Times New Roman"/>
                <w:sz w:val="28"/>
                <w:szCs w:val="28"/>
              </w:rPr>
            </w:pPr>
            <w:r w:rsidRPr="003F7356">
              <w:rPr>
                <w:rFonts w:ascii="Times New Roman" w:eastAsia="標楷體" w:hAnsi="Times New Roman" w:hint="eastAsia"/>
                <w:sz w:val="28"/>
                <w:szCs w:val="24"/>
              </w:rPr>
              <w:t>無</w:t>
            </w:r>
          </w:p>
        </w:tc>
        <w:tc>
          <w:tcPr>
            <w:tcW w:w="1691" w:type="dxa"/>
            <w:shd w:val="clear" w:color="auto" w:fill="auto"/>
            <w:vAlign w:val="center"/>
          </w:tcPr>
          <w:p w14:paraId="0D8E9E29" w14:textId="06CF67E5" w:rsidR="00977EE5" w:rsidRPr="003F7356" w:rsidRDefault="00977EE5" w:rsidP="00930D4F">
            <w:pPr>
              <w:spacing w:line="360" w:lineRule="exact"/>
              <w:jc w:val="center"/>
              <w:rPr>
                <w:rFonts w:ascii="Times New Roman" w:eastAsia="標楷體" w:hAnsi="Times New Roman"/>
                <w:sz w:val="28"/>
                <w:szCs w:val="28"/>
                <w:highlight w:val="yellow"/>
              </w:rPr>
            </w:pPr>
          </w:p>
        </w:tc>
        <w:tc>
          <w:tcPr>
            <w:tcW w:w="1853" w:type="dxa"/>
            <w:shd w:val="clear" w:color="auto" w:fill="auto"/>
            <w:vAlign w:val="center"/>
          </w:tcPr>
          <w:p w14:paraId="3356329C" w14:textId="5FBD9379" w:rsidR="0064075A" w:rsidRPr="003F7356" w:rsidRDefault="0064075A" w:rsidP="00930D4F">
            <w:pPr>
              <w:spacing w:line="360" w:lineRule="exact"/>
              <w:jc w:val="center"/>
              <w:rPr>
                <w:rFonts w:ascii="Times New Roman" w:eastAsia="標楷體" w:hAnsi="Times New Roman"/>
                <w:sz w:val="28"/>
                <w:szCs w:val="28"/>
              </w:rPr>
            </w:pPr>
          </w:p>
        </w:tc>
        <w:tc>
          <w:tcPr>
            <w:tcW w:w="1434" w:type="dxa"/>
            <w:shd w:val="clear" w:color="auto" w:fill="auto"/>
            <w:vAlign w:val="center"/>
          </w:tcPr>
          <w:p w14:paraId="0CE0487E" w14:textId="4AC41745" w:rsidR="0064075A" w:rsidRPr="003F7356" w:rsidRDefault="0064075A" w:rsidP="00930D4F">
            <w:pPr>
              <w:spacing w:line="360" w:lineRule="exact"/>
              <w:jc w:val="center"/>
              <w:rPr>
                <w:rFonts w:ascii="Times New Roman" w:eastAsia="標楷體" w:hAnsi="Times New Roman"/>
                <w:szCs w:val="24"/>
                <w:lang w:eastAsia="zh-HK"/>
              </w:rPr>
            </w:pPr>
          </w:p>
        </w:tc>
        <w:tc>
          <w:tcPr>
            <w:tcW w:w="966" w:type="dxa"/>
            <w:shd w:val="clear" w:color="auto" w:fill="auto"/>
            <w:vAlign w:val="center"/>
          </w:tcPr>
          <w:p w14:paraId="1349B7A2" w14:textId="3A402190" w:rsidR="0064075A" w:rsidRPr="003F7356" w:rsidRDefault="0064075A" w:rsidP="00930D4F">
            <w:pPr>
              <w:spacing w:line="360" w:lineRule="exact"/>
              <w:jc w:val="center"/>
              <w:rPr>
                <w:rFonts w:ascii="Times New Roman" w:eastAsia="標楷體" w:hAnsi="Times New Roman"/>
                <w:szCs w:val="24"/>
                <w:lang w:eastAsia="zh-HK"/>
              </w:rPr>
            </w:pPr>
          </w:p>
        </w:tc>
      </w:tr>
    </w:tbl>
    <w:p w14:paraId="466BA916" w14:textId="017DC78E" w:rsidR="00FF259A" w:rsidRPr="003F7356" w:rsidRDefault="00FF259A" w:rsidP="00FF259A">
      <w:pPr>
        <w:spacing w:beforeLines="50" w:before="180" w:afterLines="50" w:after="180" w:line="360" w:lineRule="exact"/>
        <w:rPr>
          <w:rFonts w:ascii="Times New Roman" w:eastAsia="標楷體" w:hAnsi="Times New Roman" w:cs="Times New Roman"/>
          <w:sz w:val="28"/>
          <w:szCs w:val="28"/>
        </w:rPr>
      </w:pPr>
      <w:r w:rsidRPr="003F7356">
        <w:rPr>
          <w:rFonts w:ascii="Times New Roman" w:eastAsia="標楷體" w:hAnsi="Times New Roman" w:cs="Times New Roman" w:hint="eastAsia"/>
          <w:sz w:val="28"/>
          <w:szCs w:val="28"/>
        </w:rPr>
        <w:t>各欄位定義：</w:t>
      </w:r>
    </w:p>
    <w:p w14:paraId="2B429B64" w14:textId="77777777" w:rsidR="00FF259A" w:rsidRPr="003F7356" w:rsidRDefault="00FF259A" w:rsidP="00FF259A">
      <w:pPr>
        <w:pStyle w:val="a3"/>
        <w:numPr>
          <w:ilvl w:val="0"/>
          <w:numId w:val="2"/>
        </w:numPr>
        <w:spacing w:beforeLines="50" w:before="180" w:afterLines="50" w:after="180" w:line="360" w:lineRule="exact"/>
        <w:ind w:leftChars="100" w:left="520" w:hangingChars="100" w:hanging="280"/>
        <w:rPr>
          <w:rFonts w:ascii="Times New Roman" w:eastAsia="標楷體" w:hAnsi="Times New Roman"/>
          <w:sz w:val="28"/>
          <w:szCs w:val="28"/>
        </w:rPr>
      </w:pPr>
      <w:r w:rsidRPr="003F7356">
        <w:rPr>
          <w:rFonts w:ascii="Times New Roman" w:eastAsia="標楷體" w:hAnsi="Times New Roman" w:hint="eastAsia"/>
          <w:sz w:val="28"/>
          <w:szCs w:val="28"/>
        </w:rPr>
        <w:t>核心業務名稱：請參考資通安全管理法施行細則第</w:t>
      </w:r>
      <w:r w:rsidRPr="003F7356">
        <w:rPr>
          <w:rFonts w:ascii="Times New Roman" w:eastAsia="標楷體" w:hAnsi="Times New Roman" w:hint="eastAsia"/>
          <w:sz w:val="28"/>
          <w:szCs w:val="28"/>
        </w:rPr>
        <w:t>7</w:t>
      </w:r>
      <w:r w:rsidRPr="003F7356">
        <w:rPr>
          <w:rFonts w:ascii="Times New Roman" w:eastAsia="標楷體" w:hAnsi="Times New Roman" w:hint="eastAsia"/>
          <w:sz w:val="28"/>
          <w:szCs w:val="28"/>
        </w:rPr>
        <w:t>條</w:t>
      </w:r>
      <w:r w:rsidRPr="003F7356">
        <w:rPr>
          <w:rStyle w:val="ac"/>
          <w:rFonts w:ascii="Times New Roman" w:eastAsia="標楷體" w:hAnsi="Times New Roman"/>
          <w:sz w:val="28"/>
          <w:szCs w:val="28"/>
        </w:rPr>
        <w:footnoteReference w:id="1"/>
      </w:r>
      <w:r w:rsidRPr="003F7356">
        <w:rPr>
          <w:rFonts w:ascii="Times New Roman" w:eastAsia="標楷體" w:hAnsi="Times New Roman" w:hint="eastAsia"/>
          <w:sz w:val="28"/>
          <w:szCs w:val="28"/>
        </w:rPr>
        <w:t>之規定</w:t>
      </w:r>
      <w:r w:rsidRPr="003F7356">
        <w:rPr>
          <w:rFonts w:ascii="Times New Roman" w:eastAsia="標楷體" w:hAnsi="Times New Roman" w:hint="eastAsia"/>
          <w:sz w:val="28"/>
          <w:szCs w:val="28"/>
        </w:rPr>
        <w:t xml:space="preserve">  </w:t>
      </w:r>
      <w:r w:rsidRPr="003F7356">
        <w:rPr>
          <w:rFonts w:ascii="Times New Roman" w:eastAsia="標楷體" w:hAnsi="Times New Roman" w:hint="eastAsia"/>
          <w:sz w:val="28"/>
          <w:szCs w:val="28"/>
        </w:rPr>
        <w:t>列示。</w:t>
      </w:r>
    </w:p>
    <w:p w14:paraId="35502279" w14:textId="77777777" w:rsidR="00FF259A" w:rsidRPr="003F7356" w:rsidRDefault="00FF259A" w:rsidP="00FF259A">
      <w:pPr>
        <w:pStyle w:val="a3"/>
        <w:numPr>
          <w:ilvl w:val="0"/>
          <w:numId w:val="2"/>
        </w:numPr>
        <w:spacing w:beforeLines="50" w:before="180" w:afterLines="50" w:after="180" w:line="360" w:lineRule="exact"/>
        <w:ind w:leftChars="100" w:left="520" w:hangingChars="100" w:hanging="280"/>
        <w:rPr>
          <w:rFonts w:ascii="Times New Roman" w:eastAsia="標楷體" w:hAnsi="Times New Roman"/>
          <w:sz w:val="28"/>
          <w:szCs w:val="28"/>
        </w:rPr>
      </w:pPr>
      <w:r w:rsidRPr="003F7356">
        <w:rPr>
          <w:rFonts w:ascii="Times New Roman" w:eastAsia="標楷體" w:hAnsi="Times New Roman" w:hint="eastAsia"/>
          <w:sz w:val="28"/>
          <w:szCs w:val="28"/>
        </w:rPr>
        <w:t>作業名稱：該項業務內各項作業程序的名稱。</w:t>
      </w:r>
    </w:p>
    <w:p w14:paraId="183CAD01" w14:textId="77777777" w:rsidR="003F7356" w:rsidRPr="003F7356" w:rsidRDefault="00FF259A" w:rsidP="003F7356">
      <w:pPr>
        <w:pStyle w:val="a3"/>
        <w:numPr>
          <w:ilvl w:val="0"/>
          <w:numId w:val="2"/>
        </w:numPr>
        <w:spacing w:beforeLines="50" w:before="180" w:afterLines="50" w:after="180" w:line="360" w:lineRule="exact"/>
        <w:ind w:leftChars="100" w:left="520" w:hangingChars="100" w:hanging="280"/>
        <w:rPr>
          <w:rFonts w:ascii="Times New Roman" w:eastAsia="標楷體" w:hAnsi="Times New Roman"/>
          <w:sz w:val="28"/>
          <w:szCs w:val="28"/>
        </w:rPr>
      </w:pPr>
      <w:r w:rsidRPr="003F7356">
        <w:rPr>
          <w:rFonts w:ascii="Times New Roman" w:eastAsia="標楷體" w:hAnsi="Times New Roman" w:hint="eastAsia"/>
          <w:sz w:val="28"/>
          <w:szCs w:val="28"/>
        </w:rPr>
        <w:t>重要性說明：說明該業務對機關之重要性，例如對機關財務及信譽上影響，對民眾影響，對社會經濟影響，對其他機關業務運作影響，法律遵循性影響或其他重要性之說明。</w:t>
      </w:r>
    </w:p>
    <w:p w14:paraId="6D609692" w14:textId="6AC5B216" w:rsidR="00FF259A" w:rsidRPr="003F7356" w:rsidRDefault="00FF259A" w:rsidP="003F7356">
      <w:pPr>
        <w:pStyle w:val="a3"/>
        <w:numPr>
          <w:ilvl w:val="0"/>
          <w:numId w:val="2"/>
        </w:numPr>
        <w:spacing w:beforeLines="50" w:before="180" w:afterLines="50" w:after="180" w:line="360" w:lineRule="exact"/>
        <w:ind w:leftChars="100" w:left="520" w:hangingChars="100" w:hanging="280"/>
        <w:rPr>
          <w:rFonts w:ascii="Times New Roman" w:eastAsia="標楷體" w:hAnsi="Times New Roman"/>
          <w:sz w:val="28"/>
          <w:szCs w:val="28"/>
        </w:rPr>
      </w:pPr>
      <w:r w:rsidRPr="003F7356">
        <w:rPr>
          <w:rFonts w:ascii="Times New Roman" w:eastAsia="標楷體" w:hAnsi="Times New Roman" w:hint="eastAsia"/>
          <w:sz w:val="28"/>
          <w:szCs w:val="28"/>
        </w:rPr>
        <w:lastRenderedPageBreak/>
        <w:t>最大可容忍中斷時間單位以小時計。</w:t>
      </w:r>
    </w:p>
    <w:p w14:paraId="2D7D4624" w14:textId="77777777" w:rsidR="00FF259A" w:rsidRPr="003F7356" w:rsidRDefault="00FF259A" w:rsidP="00FF259A">
      <w:pPr>
        <w:pStyle w:val="2"/>
        <w:spacing w:before="180" w:after="180"/>
        <w:rPr>
          <w:rFonts w:ascii="標楷體" w:hAnsi="標楷體"/>
          <w:szCs w:val="28"/>
        </w:rPr>
      </w:pPr>
      <w:bookmarkStart w:id="5" w:name="_Toc532967160"/>
      <w:bookmarkStart w:id="6" w:name="_Toc12887529"/>
      <w:r w:rsidRPr="003F7356">
        <w:rPr>
          <w:rFonts w:ascii="標楷體" w:hAnsi="標楷體" w:hint="eastAsia"/>
          <w:szCs w:val="28"/>
        </w:rPr>
        <w:t>非核心業務及說明(選填項目)：</w:t>
      </w:r>
      <w:bookmarkEnd w:id="5"/>
      <w:bookmarkEnd w:id="6"/>
    </w:p>
    <w:p w14:paraId="39F8AA85" w14:textId="77777777" w:rsidR="00FF259A" w:rsidRPr="003F7356" w:rsidRDefault="00FF259A" w:rsidP="00FF259A">
      <w:pPr>
        <w:spacing w:beforeLines="50" w:before="180" w:afterLines="50" w:after="180" w:line="360" w:lineRule="exact"/>
        <w:ind w:leftChars="50" w:left="120"/>
        <w:rPr>
          <w:rFonts w:ascii="標楷體" w:eastAsia="標楷體" w:hAnsi="標楷體" w:cs="Times New Roman"/>
          <w:sz w:val="28"/>
          <w:szCs w:val="28"/>
        </w:rPr>
      </w:pPr>
      <w:r w:rsidRPr="003F7356">
        <w:rPr>
          <w:rFonts w:ascii="標楷體" w:eastAsia="標楷體" w:hAnsi="標楷體" w:cs="Times New Roman" w:hint="eastAsia"/>
          <w:sz w:val="28"/>
          <w:szCs w:val="28"/>
        </w:rPr>
        <w:t>本</w:t>
      </w:r>
      <w:r w:rsidRPr="003F7356">
        <w:rPr>
          <w:rFonts w:ascii="標楷體" w:eastAsia="標楷體" w:hAnsi="標楷體" w:cs="Times New Roman"/>
          <w:sz w:val="28"/>
          <w:szCs w:val="28"/>
        </w:rPr>
        <w:t>機關之</w:t>
      </w:r>
      <w:r w:rsidRPr="003F7356">
        <w:rPr>
          <w:rFonts w:ascii="標楷體" w:eastAsia="標楷體" w:hAnsi="標楷體" w:cs="Times New Roman" w:hint="eastAsia"/>
          <w:sz w:val="28"/>
          <w:szCs w:val="28"/>
        </w:rPr>
        <w:t>非</w:t>
      </w:r>
      <w:r w:rsidRPr="003F7356">
        <w:rPr>
          <w:rFonts w:ascii="標楷體" w:eastAsia="標楷體" w:hAnsi="標楷體" w:cs="Times New Roman"/>
          <w:sz w:val="28"/>
          <w:szCs w:val="28"/>
        </w:rPr>
        <w:t>核心業務</w:t>
      </w:r>
      <w:r w:rsidRPr="003F7356">
        <w:rPr>
          <w:rFonts w:ascii="標楷體" w:eastAsia="標楷體" w:hAnsi="標楷體" w:cs="Times New Roman" w:hint="eastAsia"/>
          <w:sz w:val="28"/>
          <w:szCs w:val="28"/>
        </w:rPr>
        <w:t>及說明</w:t>
      </w:r>
      <w:r w:rsidRPr="003F7356">
        <w:rPr>
          <w:rFonts w:ascii="標楷體" w:eastAsia="標楷體" w:hAnsi="標楷體" w:cs="Times New Roman"/>
          <w:sz w:val="28"/>
          <w:szCs w:val="28"/>
        </w:rPr>
        <w:t>如下</w:t>
      </w:r>
      <w:r w:rsidRPr="003F7356">
        <w:rPr>
          <w:rFonts w:ascii="標楷體" w:eastAsia="標楷體" w:hAnsi="標楷體" w:cs="Times New Roman" w:hint="eastAsia"/>
          <w:sz w:val="28"/>
          <w:szCs w:val="28"/>
        </w:rPr>
        <w:t>表</w:t>
      </w:r>
      <w:r w:rsidRPr="003F7356">
        <w:rPr>
          <w:rFonts w:ascii="標楷體" w:eastAsia="標楷體" w:hAnsi="標楷體" w:cs="Times New Roman"/>
          <w:sz w:val="28"/>
          <w:szCs w:val="28"/>
        </w:rPr>
        <w:t>：</w:t>
      </w:r>
    </w:p>
    <w:tbl>
      <w:tblPr>
        <w:tblStyle w:val="af"/>
        <w:tblW w:w="8506" w:type="dxa"/>
        <w:tblInd w:w="-289" w:type="dxa"/>
        <w:tblCellMar>
          <w:left w:w="0" w:type="dxa"/>
          <w:right w:w="0" w:type="dxa"/>
        </w:tblCellMar>
        <w:tblLook w:val="04A0" w:firstRow="1" w:lastRow="0" w:firstColumn="1" w:lastColumn="0" w:noHBand="0" w:noVBand="1"/>
      </w:tblPr>
      <w:tblGrid>
        <w:gridCol w:w="2694"/>
        <w:gridCol w:w="4394"/>
        <w:gridCol w:w="1418"/>
      </w:tblGrid>
      <w:tr w:rsidR="003F7356" w:rsidRPr="003F7356" w14:paraId="48B11BBF" w14:textId="77777777" w:rsidTr="00CB641F">
        <w:trPr>
          <w:trHeight w:val="730"/>
        </w:trPr>
        <w:tc>
          <w:tcPr>
            <w:tcW w:w="2694" w:type="dxa"/>
            <w:vAlign w:val="center"/>
          </w:tcPr>
          <w:p w14:paraId="13B2892F" w14:textId="77777777" w:rsidR="00FF259A" w:rsidRPr="003F7356" w:rsidRDefault="00FF259A" w:rsidP="00FF259A">
            <w:pPr>
              <w:spacing w:line="360" w:lineRule="exact"/>
              <w:jc w:val="center"/>
              <w:rPr>
                <w:rFonts w:ascii="標楷體" w:eastAsia="標楷體" w:hAnsi="標楷體" w:cs="Times New Roman"/>
                <w:sz w:val="28"/>
                <w:szCs w:val="28"/>
              </w:rPr>
            </w:pPr>
            <w:r w:rsidRPr="003F7356">
              <w:rPr>
                <w:rFonts w:ascii="標楷體" w:eastAsia="標楷體" w:hAnsi="標楷體" w:cs="Times New Roman" w:hint="eastAsia"/>
                <w:sz w:val="28"/>
                <w:szCs w:val="28"/>
              </w:rPr>
              <w:t>非核心業務</w:t>
            </w:r>
          </w:p>
        </w:tc>
        <w:tc>
          <w:tcPr>
            <w:tcW w:w="4394" w:type="dxa"/>
            <w:vAlign w:val="center"/>
          </w:tcPr>
          <w:p w14:paraId="434593E2" w14:textId="77777777" w:rsidR="00FF259A" w:rsidRPr="003F7356" w:rsidRDefault="00FF259A" w:rsidP="00FF259A">
            <w:pPr>
              <w:spacing w:line="360" w:lineRule="exact"/>
              <w:jc w:val="center"/>
              <w:rPr>
                <w:rFonts w:ascii="標楷體" w:eastAsia="標楷體" w:hAnsi="標楷體" w:cs="Times New Roman"/>
                <w:sz w:val="28"/>
                <w:szCs w:val="28"/>
              </w:rPr>
            </w:pPr>
            <w:r w:rsidRPr="003F7356">
              <w:rPr>
                <w:rFonts w:ascii="標楷體" w:eastAsia="標楷體" w:hAnsi="標楷體" w:cs="Times New Roman" w:hint="eastAsia"/>
                <w:sz w:val="28"/>
                <w:szCs w:val="28"/>
              </w:rPr>
              <w:t>業務失效影響說明</w:t>
            </w:r>
          </w:p>
        </w:tc>
        <w:tc>
          <w:tcPr>
            <w:tcW w:w="1418" w:type="dxa"/>
            <w:vAlign w:val="center"/>
          </w:tcPr>
          <w:p w14:paraId="5F472DB3" w14:textId="77777777" w:rsidR="00FF259A" w:rsidRPr="003F7356" w:rsidRDefault="00FF259A" w:rsidP="00FF259A">
            <w:pPr>
              <w:spacing w:line="360" w:lineRule="exact"/>
              <w:rPr>
                <w:rFonts w:ascii="標楷體" w:eastAsia="標楷體" w:hAnsi="標楷體" w:cs="Times New Roman"/>
                <w:sz w:val="28"/>
                <w:szCs w:val="28"/>
              </w:rPr>
            </w:pPr>
            <w:r w:rsidRPr="003F7356">
              <w:rPr>
                <w:rFonts w:ascii="標楷體" w:eastAsia="標楷體" w:hAnsi="標楷體" w:hint="eastAsia"/>
                <w:sz w:val="28"/>
                <w:szCs w:val="28"/>
              </w:rPr>
              <w:t>最大可容忍中斷時間</w:t>
            </w:r>
          </w:p>
        </w:tc>
      </w:tr>
      <w:tr w:rsidR="003F7356" w:rsidRPr="003F7356" w14:paraId="4808DCE9" w14:textId="77777777" w:rsidTr="003F7356">
        <w:trPr>
          <w:trHeight w:val="730"/>
        </w:trPr>
        <w:tc>
          <w:tcPr>
            <w:tcW w:w="2694" w:type="dxa"/>
            <w:vAlign w:val="center"/>
          </w:tcPr>
          <w:p w14:paraId="21721ED7" w14:textId="3D37ED2E" w:rsidR="003F7356" w:rsidRPr="003F7356" w:rsidRDefault="003F7356" w:rsidP="00570EA8">
            <w:pPr>
              <w:spacing w:line="360" w:lineRule="exact"/>
              <w:rPr>
                <w:rFonts w:ascii="標楷體" w:eastAsia="標楷體" w:hAnsi="標楷體"/>
                <w:sz w:val="28"/>
                <w:szCs w:val="28"/>
              </w:rPr>
            </w:pPr>
            <w:r w:rsidRPr="003F7356">
              <w:rPr>
                <w:rFonts w:ascii="標楷體" w:eastAsia="標楷體" w:hAnsi="標楷體" w:hint="eastAsia"/>
                <w:sz w:val="28"/>
                <w:szCs w:val="28"/>
              </w:rPr>
              <w:t>公務檔案伺服服務</w:t>
            </w:r>
          </w:p>
        </w:tc>
        <w:tc>
          <w:tcPr>
            <w:tcW w:w="4394" w:type="dxa"/>
          </w:tcPr>
          <w:p w14:paraId="3215F480" w14:textId="677E5A8F" w:rsidR="003F7356" w:rsidRPr="003F7356" w:rsidRDefault="003F7356" w:rsidP="00570EA8">
            <w:pPr>
              <w:spacing w:line="360" w:lineRule="exact"/>
              <w:rPr>
                <w:rFonts w:ascii="標楷體" w:eastAsia="標楷體" w:hAnsi="標楷體" w:cs="Times New Roman"/>
                <w:sz w:val="28"/>
                <w:szCs w:val="28"/>
              </w:rPr>
            </w:pPr>
            <w:r w:rsidRPr="003F7356">
              <w:rPr>
                <w:rFonts w:ascii="標楷體" w:eastAsia="標楷體" w:hAnsi="標楷體"/>
                <w:sz w:val="28"/>
                <w:szCs w:val="28"/>
              </w:rPr>
              <w:t>各處室行政業務、教師資料檔案備份同步失效，相關教學資源無法使用</w:t>
            </w:r>
          </w:p>
        </w:tc>
        <w:tc>
          <w:tcPr>
            <w:tcW w:w="1418" w:type="dxa"/>
          </w:tcPr>
          <w:p w14:paraId="0F51968A" w14:textId="7564FE8B" w:rsidR="003F7356" w:rsidRPr="003F7356" w:rsidRDefault="003F7356" w:rsidP="00570EA8">
            <w:pPr>
              <w:spacing w:line="360" w:lineRule="exact"/>
              <w:rPr>
                <w:rFonts w:ascii="標楷體" w:eastAsia="標楷體" w:hAnsi="標楷體" w:cs="Times New Roman"/>
                <w:sz w:val="28"/>
                <w:szCs w:val="28"/>
              </w:rPr>
            </w:pPr>
            <w:r w:rsidRPr="003F7356">
              <w:rPr>
                <w:rFonts w:ascii="標楷體" w:eastAsia="標楷體" w:hAnsi="標楷體"/>
                <w:sz w:val="28"/>
                <w:szCs w:val="28"/>
              </w:rPr>
              <w:t>24小時</w:t>
            </w:r>
          </w:p>
        </w:tc>
      </w:tr>
      <w:tr w:rsidR="003F7356" w:rsidRPr="00FF259A" w14:paraId="08496EA1" w14:textId="77777777" w:rsidTr="00CB641F">
        <w:trPr>
          <w:trHeight w:val="730"/>
        </w:trPr>
        <w:tc>
          <w:tcPr>
            <w:tcW w:w="2694" w:type="dxa"/>
            <w:vAlign w:val="center"/>
          </w:tcPr>
          <w:p w14:paraId="05304C3F" w14:textId="77777777" w:rsidR="003F7356" w:rsidRPr="0064075A" w:rsidRDefault="003F7356" w:rsidP="00570EA8">
            <w:pPr>
              <w:spacing w:line="360" w:lineRule="exact"/>
              <w:rPr>
                <w:rFonts w:ascii="Times New Roman" w:eastAsia="標楷體" w:hAnsi="Times New Roman"/>
                <w:color w:val="FF0000"/>
                <w:sz w:val="28"/>
                <w:szCs w:val="28"/>
              </w:rPr>
            </w:pPr>
          </w:p>
        </w:tc>
        <w:tc>
          <w:tcPr>
            <w:tcW w:w="4394" w:type="dxa"/>
            <w:vAlign w:val="center"/>
          </w:tcPr>
          <w:p w14:paraId="28E9B9B2" w14:textId="77777777" w:rsidR="003F7356" w:rsidRPr="0064075A" w:rsidRDefault="003F7356" w:rsidP="00570EA8">
            <w:pPr>
              <w:spacing w:line="360" w:lineRule="exact"/>
              <w:rPr>
                <w:rFonts w:ascii="Times New Roman" w:eastAsia="標楷體" w:hAnsi="Times New Roman"/>
                <w:color w:val="FF0000"/>
                <w:szCs w:val="24"/>
              </w:rPr>
            </w:pPr>
          </w:p>
        </w:tc>
        <w:tc>
          <w:tcPr>
            <w:tcW w:w="1418" w:type="dxa"/>
            <w:vAlign w:val="center"/>
          </w:tcPr>
          <w:p w14:paraId="2985ACF8" w14:textId="77777777" w:rsidR="003F7356" w:rsidRPr="0064075A" w:rsidRDefault="003F7356" w:rsidP="00570EA8">
            <w:pPr>
              <w:spacing w:line="360" w:lineRule="exact"/>
              <w:rPr>
                <w:rFonts w:ascii="Times New Roman" w:eastAsia="標楷體" w:hAnsi="Times New Roman" w:cs="Times New Roman"/>
                <w:color w:val="FF0000"/>
                <w:sz w:val="28"/>
                <w:szCs w:val="28"/>
              </w:rPr>
            </w:pPr>
          </w:p>
        </w:tc>
      </w:tr>
    </w:tbl>
    <w:p w14:paraId="1A31F2B0" w14:textId="77777777" w:rsidR="00FF259A" w:rsidRPr="003F7356" w:rsidRDefault="00FF259A" w:rsidP="00FF259A">
      <w:pPr>
        <w:spacing w:beforeLines="50" w:before="180" w:afterLines="50" w:after="180" w:line="360" w:lineRule="exact"/>
        <w:rPr>
          <w:rFonts w:ascii="Times New Roman" w:eastAsia="標楷體" w:hAnsi="Times New Roman" w:cs="Times New Roman"/>
          <w:sz w:val="28"/>
          <w:szCs w:val="28"/>
        </w:rPr>
      </w:pPr>
      <w:r w:rsidRPr="003F7356">
        <w:rPr>
          <w:rFonts w:ascii="Times New Roman" w:eastAsia="標楷體" w:hAnsi="Times New Roman" w:cs="Times New Roman" w:hint="eastAsia"/>
          <w:sz w:val="28"/>
          <w:szCs w:val="28"/>
        </w:rPr>
        <w:t>各欄位定義：</w:t>
      </w:r>
    </w:p>
    <w:p w14:paraId="09380715" w14:textId="77777777" w:rsidR="00FF259A" w:rsidRPr="003F7356" w:rsidRDefault="00FF259A" w:rsidP="00FF259A">
      <w:pPr>
        <w:pStyle w:val="a3"/>
        <w:numPr>
          <w:ilvl w:val="0"/>
          <w:numId w:val="68"/>
        </w:numPr>
        <w:spacing w:beforeLines="50" w:before="180" w:afterLines="50" w:after="180" w:line="360" w:lineRule="exact"/>
        <w:ind w:leftChars="0" w:left="480"/>
        <w:rPr>
          <w:rFonts w:ascii="Times New Roman" w:eastAsia="標楷體" w:hAnsi="Times New Roman"/>
          <w:sz w:val="28"/>
          <w:szCs w:val="28"/>
        </w:rPr>
      </w:pPr>
      <w:r w:rsidRPr="003F7356">
        <w:rPr>
          <w:rFonts w:ascii="Times New Roman" w:eastAsia="標楷體" w:hAnsi="Times New Roman" w:hint="eastAsia"/>
          <w:sz w:val="28"/>
          <w:szCs w:val="28"/>
        </w:rPr>
        <w:t>業務名稱：公務機關之非核心業務至少應包含輔助單位之業務名稱，</w:t>
      </w:r>
      <w:proofErr w:type="gramStart"/>
      <w:r w:rsidRPr="003F7356">
        <w:rPr>
          <w:rFonts w:ascii="Times New Roman" w:eastAsia="標楷體" w:hAnsi="Times New Roman" w:hint="eastAsia"/>
          <w:sz w:val="28"/>
          <w:szCs w:val="28"/>
        </w:rPr>
        <w:t>如差勤</w:t>
      </w:r>
      <w:proofErr w:type="gramEnd"/>
      <w:r w:rsidRPr="003F7356">
        <w:rPr>
          <w:rFonts w:ascii="Times New Roman" w:eastAsia="標楷體" w:hAnsi="Times New Roman" w:hint="eastAsia"/>
          <w:sz w:val="28"/>
          <w:szCs w:val="28"/>
        </w:rPr>
        <w:t>服務、郵件服務、用戶端服務等。</w:t>
      </w:r>
      <w:r w:rsidRPr="003F7356">
        <w:rPr>
          <w:rFonts w:ascii="Times New Roman" w:eastAsia="標楷體" w:hAnsi="Times New Roman" w:hint="eastAsia"/>
          <w:sz w:val="28"/>
          <w:szCs w:val="28"/>
        </w:rPr>
        <w:t>(</w:t>
      </w:r>
      <w:r w:rsidRPr="003F7356">
        <w:rPr>
          <w:rFonts w:ascii="Times New Roman" w:eastAsia="標楷體" w:hAnsi="Times New Roman" w:hint="eastAsia"/>
          <w:sz w:val="28"/>
          <w:szCs w:val="28"/>
          <w:lang w:eastAsia="zh-HK"/>
        </w:rPr>
        <w:t>請</w:t>
      </w:r>
      <w:r w:rsidRPr="003F7356">
        <w:rPr>
          <w:rFonts w:ascii="Times New Roman" w:eastAsia="標楷體" w:hAnsi="Times New Roman" w:hint="eastAsia"/>
          <w:sz w:val="28"/>
          <w:szCs w:val="28"/>
        </w:rPr>
        <w:t>依機關實際情形列出</w:t>
      </w:r>
      <w:r w:rsidRPr="003F7356">
        <w:rPr>
          <w:rFonts w:ascii="Times New Roman" w:eastAsia="標楷體" w:hAnsi="Times New Roman" w:hint="eastAsia"/>
          <w:sz w:val="28"/>
          <w:szCs w:val="28"/>
        </w:rPr>
        <w:t>)</w:t>
      </w:r>
    </w:p>
    <w:p w14:paraId="45746C7F" w14:textId="77777777" w:rsidR="00FF259A" w:rsidRPr="003F7356" w:rsidRDefault="00FF259A" w:rsidP="00FF259A">
      <w:pPr>
        <w:pStyle w:val="a3"/>
        <w:numPr>
          <w:ilvl w:val="0"/>
          <w:numId w:val="68"/>
        </w:numPr>
        <w:spacing w:beforeLines="50" w:before="180" w:afterLines="50" w:after="180" w:line="360" w:lineRule="exact"/>
        <w:ind w:leftChars="0" w:left="480"/>
        <w:rPr>
          <w:rFonts w:ascii="Times New Roman" w:eastAsia="標楷體" w:hAnsi="Times New Roman"/>
          <w:sz w:val="28"/>
          <w:szCs w:val="28"/>
        </w:rPr>
      </w:pPr>
      <w:r w:rsidRPr="003F7356">
        <w:rPr>
          <w:rFonts w:ascii="Times New Roman" w:eastAsia="標楷體" w:hAnsi="Times New Roman" w:hint="eastAsia"/>
          <w:sz w:val="28"/>
          <w:szCs w:val="28"/>
        </w:rPr>
        <w:t>作業名稱：該項業務內各項作業程序的名稱。</w:t>
      </w:r>
    </w:p>
    <w:p w14:paraId="1E732300" w14:textId="77777777" w:rsidR="00FF259A" w:rsidRPr="003F7356" w:rsidRDefault="00FF259A" w:rsidP="00FF259A">
      <w:pPr>
        <w:pStyle w:val="a3"/>
        <w:numPr>
          <w:ilvl w:val="0"/>
          <w:numId w:val="68"/>
        </w:numPr>
        <w:spacing w:beforeLines="50" w:before="180" w:afterLines="50" w:after="180" w:line="360" w:lineRule="exact"/>
        <w:ind w:leftChars="0" w:left="480"/>
        <w:rPr>
          <w:rFonts w:ascii="Times New Roman" w:eastAsia="標楷體" w:hAnsi="Times New Roman"/>
          <w:sz w:val="28"/>
          <w:szCs w:val="28"/>
        </w:rPr>
      </w:pPr>
      <w:r w:rsidRPr="003F7356">
        <w:rPr>
          <w:rFonts w:ascii="Times New Roman" w:eastAsia="標楷體" w:hAnsi="Times New Roman" w:hint="eastAsia"/>
          <w:sz w:val="28"/>
          <w:szCs w:val="28"/>
        </w:rPr>
        <w:t>說明：說明該業務之內容。</w:t>
      </w:r>
    </w:p>
    <w:p w14:paraId="421268D4" w14:textId="77777777" w:rsidR="00FF259A" w:rsidRPr="003F7356" w:rsidRDefault="00FF259A" w:rsidP="00FF259A">
      <w:pPr>
        <w:pStyle w:val="a3"/>
        <w:numPr>
          <w:ilvl w:val="0"/>
          <w:numId w:val="68"/>
        </w:numPr>
        <w:spacing w:beforeLines="50" w:before="180" w:afterLines="50" w:after="180" w:line="360" w:lineRule="exact"/>
        <w:ind w:leftChars="0" w:left="480"/>
        <w:rPr>
          <w:strike/>
        </w:rPr>
      </w:pPr>
      <w:r w:rsidRPr="003F7356">
        <w:rPr>
          <w:rFonts w:ascii="Times New Roman" w:eastAsia="標楷體" w:hAnsi="Times New Roman" w:hint="eastAsia"/>
          <w:sz w:val="28"/>
          <w:szCs w:val="28"/>
        </w:rPr>
        <w:t>最大可容忍中斷時間單位以小時計。</w:t>
      </w:r>
    </w:p>
    <w:p w14:paraId="660D1AA8" w14:textId="77777777" w:rsidR="00CF5752" w:rsidRPr="00C61A02" w:rsidRDefault="00D12829" w:rsidP="00762899">
      <w:pPr>
        <w:pStyle w:val="10"/>
        <w:spacing w:before="360" w:after="180"/>
      </w:pPr>
      <w:bookmarkStart w:id="7" w:name="_Toc12887530"/>
      <w:r w:rsidRPr="00C61A02">
        <w:rPr>
          <w:rFonts w:ascii="Times New Roman" w:hAnsi="Times New Roman" w:cs="Times New Roman"/>
        </w:rPr>
        <w:t>資通</w:t>
      </w:r>
      <w:r w:rsidRPr="00C61A02">
        <w:t>安全政策及目標</w:t>
      </w:r>
      <w:bookmarkEnd w:id="7"/>
    </w:p>
    <w:p w14:paraId="2E71BC16" w14:textId="77777777" w:rsidR="00C306D5" w:rsidRDefault="008269B2" w:rsidP="008269B2">
      <w:pPr>
        <w:pStyle w:val="2"/>
        <w:spacing w:before="180" w:after="180"/>
        <w:ind w:left="560" w:hanging="560"/>
      </w:pPr>
      <w:bookmarkStart w:id="8" w:name="_Toc12887531"/>
      <w:r w:rsidRPr="00C61A02">
        <w:rPr>
          <w:rFonts w:hint="eastAsia"/>
        </w:rPr>
        <w:t>資通安全政策</w:t>
      </w:r>
      <w:bookmarkEnd w:id="8"/>
    </w:p>
    <w:p w14:paraId="5C4953C9" w14:textId="6BDB0414" w:rsidR="00C306D5" w:rsidRDefault="001113D5" w:rsidP="005863E6">
      <w:pPr>
        <w:spacing w:beforeLines="50" w:before="180" w:afterLines="50" w:after="180" w:line="360" w:lineRule="exact"/>
        <w:ind w:leftChars="100" w:left="240"/>
        <w:rPr>
          <w:rFonts w:ascii="Times New Roman" w:eastAsia="標楷體" w:hAnsi="Times New Roman" w:cs="Times New Roman"/>
          <w:sz w:val="28"/>
          <w:szCs w:val="28"/>
        </w:rPr>
      </w:pPr>
      <w:r w:rsidRPr="001113D5">
        <w:rPr>
          <w:rFonts w:ascii="Times New Roman" w:eastAsia="標楷體" w:hAnsi="Times New Roman" w:cs="Times New Roman" w:hint="eastAsia"/>
          <w:sz w:val="28"/>
          <w:szCs w:val="28"/>
        </w:rPr>
        <w:t>為</w:t>
      </w:r>
      <w:r w:rsidR="00C21EB3">
        <w:rPr>
          <w:rFonts w:ascii="Times New Roman" w:eastAsia="標楷體" w:hAnsi="Times New Roman" w:cs="Times New Roman" w:hint="eastAsia"/>
          <w:sz w:val="28"/>
          <w:szCs w:val="28"/>
        </w:rPr>
        <w:t>使</w:t>
      </w:r>
      <w:r w:rsidR="00FB7A66">
        <w:rPr>
          <w:rFonts w:ascii="Times New Roman" w:eastAsia="標楷體" w:hAnsi="Times New Roman" w:cs="Times New Roman" w:hint="eastAsia"/>
          <w:sz w:val="28"/>
          <w:szCs w:val="28"/>
        </w:rPr>
        <w:t>本校</w:t>
      </w:r>
      <w:r>
        <w:rPr>
          <w:rFonts w:ascii="Times New Roman" w:eastAsia="標楷體" w:hAnsi="Times New Roman" w:cs="Times New Roman" w:hint="eastAsia"/>
          <w:sz w:val="28"/>
          <w:szCs w:val="28"/>
        </w:rPr>
        <w:t>業務順利運作，</w:t>
      </w:r>
      <w:r w:rsidRPr="001113D5">
        <w:rPr>
          <w:rFonts w:ascii="Times New Roman" w:eastAsia="標楷體" w:hAnsi="Times New Roman" w:cs="Times New Roman" w:hint="eastAsia"/>
          <w:sz w:val="28"/>
          <w:szCs w:val="28"/>
        </w:rPr>
        <w:t>防止</w:t>
      </w:r>
      <w:r>
        <w:rPr>
          <w:rFonts w:ascii="Times New Roman" w:eastAsia="標楷體" w:hAnsi="Times New Roman" w:cs="Times New Roman" w:hint="eastAsia"/>
          <w:sz w:val="28"/>
          <w:szCs w:val="28"/>
        </w:rPr>
        <w:t>資訊或</w:t>
      </w:r>
      <w:r w:rsidRPr="001113D5">
        <w:rPr>
          <w:rFonts w:ascii="Times New Roman" w:eastAsia="標楷體" w:hAnsi="Times New Roman" w:cs="Times New Roman" w:hint="eastAsia"/>
          <w:sz w:val="28"/>
          <w:szCs w:val="28"/>
        </w:rPr>
        <w:t>資通系統受未經授權之存取、使用、控制、洩漏、破壞、竄改、銷毀或其他侵害，</w:t>
      </w:r>
      <w:r>
        <w:rPr>
          <w:rFonts w:ascii="Times New Roman" w:eastAsia="標楷體" w:hAnsi="Times New Roman" w:cs="Times New Roman" w:hint="eastAsia"/>
          <w:sz w:val="28"/>
          <w:szCs w:val="28"/>
        </w:rPr>
        <w:t>並</w:t>
      </w:r>
      <w:r w:rsidRPr="001113D5">
        <w:rPr>
          <w:rFonts w:ascii="Times New Roman" w:eastAsia="標楷體" w:hAnsi="Times New Roman" w:cs="Times New Roman" w:hint="eastAsia"/>
          <w:sz w:val="28"/>
          <w:szCs w:val="28"/>
        </w:rPr>
        <w:t>確保其機密性</w:t>
      </w:r>
      <w:r w:rsidRPr="00E314DA">
        <w:rPr>
          <w:rFonts w:ascii="Times New Roman" w:eastAsia="標楷體" w:hAnsi="Times New Roman" w:cs="Times New Roman" w:hint="eastAsia"/>
          <w:color w:val="000000" w:themeColor="text1"/>
          <w:sz w:val="28"/>
          <w:szCs w:val="28"/>
        </w:rPr>
        <w:t>（</w:t>
      </w:r>
      <w:r w:rsidRPr="00E314DA">
        <w:rPr>
          <w:rFonts w:ascii="Times New Roman" w:eastAsia="標楷體" w:hAnsi="Times New Roman" w:cs="Times New Roman" w:hint="eastAsia"/>
          <w:color w:val="000000" w:themeColor="text1"/>
          <w:sz w:val="28"/>
          <w:szCs w:val="28"/>
        </w:rPr>
        <w:t>Confidentiality</w:t>
      </w:r>
      <w:r w:rsidRPr="00E314DA">
        <w:rPr>
          <w:rFonts w:ascii="Times New Roman" w:eastAsia="標楷體" w:hAnsi="Times New Roman" w:cs="Times New Roman" w:hint="eastAsia"/>
          <w:color w:val="000000" w:themeColor="text1"/>
          <w:sz w:val="28"/>
          <w:szCs w:val="28"/>
        </w:rPr>
        <w:t>）</w:t>
      </w:r>
      <w:r w:rsidRPr="001113D5">
        <w:rPr>
          <w:rFonts w:ascii="Times New Roman" w:eastAsia="標楷體" w:hAnsi="Times New Roman" w:cs="Times New Roman" w:hint="eastAsia"/>
          <w:sz w:val="28"/>
          <w:szCs w:val="28"/>
        </w:rPr>
        <w:t>、完整性</w:t>
      </w:r>
      <w:r w:rsidRPr="00E314DA">
        <w:rPr>
          <w:rFonts w:ascii="Times New Roman" w:eastAsia="標楷體" w:hAnsi="Times New Roman" w:cs="Times New Roman" w:hint="eastAsia"/>
          <w:color w:val="000000" w:themeColor="text1"/>
          <w:sz w:val="28"/>
          <w:szCs w:val="28"/>
        </w:rPr>
        <w:t>（</w:t>
      </w:r>
      <w:r w:rsidRPr="00E314DA">
        <w:rPr>
          <w:rFonts w:ascii="Times New Roman" w:eastAsia="標楷體" w:hAnsi="Times New Roman" w:cs="Times New Roman" w:hint="eastAsia"/>
          <w:color w:val="000000" w:themeColor="text1"/>
          <w:sz w:val="28"/>
          <w:szCs w:val="28"/>
        </w:rPr>
        <w:t>Integrity</w:t>
      </w:r>
      <w:r w:rsidRPr="00E314DA">
        <w:rPr>
          <w:rFonts w:ascii="Times New Roman" w:eastAsia="標楷體" w:hAnsi="Times New Roman" w:cs="Times New Roman" w:hint="eastAsia"/>
          <w:color w:val="000000" w:themeColor="text1"/>
          <w:sz w:val="28"/>
          <w:szCs w:val="28"/>
        </w:rPr>
        <w:t>）</w:t>
      </w:r>
      <w:r w:rsidRPr="001113D5">
        <w:rPr>
          <w:rFonts w:ascii="Times New Roman" w:eastAsia="標楷體" w:hAnsi="Times New Roman" w:cs="Times New Roman" w:hint="eastAsia"/>
          <w:sz w:val="28"/>
          <w:szCs w:val="28"/>
        </w:rPr>
        <w:t>及可用性</w:t>
      </w:r>
      <w:r w:rsidRPr="00E314DA">
        <w:rPr>
          <w:rFonts w:ascii="Times New Roman" w:eastAsia="標楷體" w:hAnsi="Times New Roman" w:cs="Times New Roman" w:hint="eastAsia"/>
          <w:color w:val="000000" w:themeColor="text1"/>
          <w:sz w:val="28"/>
          <w:szCs w:val="28"/>
        </w:rPr>
        <w:t>（</w:t>
      </w:r>
      <w:r w:rsidRPr="00E314DA">
        <w:rPr>
          <w:rFonts w:ascii="Times New Roman" w:eastAsia="標楷體" w:hAnsi="Times New Roman" w:cs="Times New Roman" w:hint="eastAsia"/>
          <w:color w:val="000000" w:themeColor="text1"/>
          <w:sz w:val="28"/>
          <w:szCs w:val="28"/>
        </w:rPr>
        <w:t>Availability</w:t>
      </w:r>
      <w:r w:rsidRPr="00E314DA">
        <w:rPr>
          <w:rFonts w:ascii="Times New Roman" w:eastAsia="標楷體" w:hAnsi="Times New Roman" w:cs="Times New Roman" w:hint="eastAsia"/>
          <w:color w:val="000000" w:themeColor="text1"/>
          <w:sz w:val="28"/>
          <w:szCs w:val="28"/>
        </w:rPr>
        <w:t>）</w:t>
      </w:r>
      <w:r w:rsidRPr="001113D5">
        <w:rPr>
          <w:rFonts w:ascii="Times New Roman" w:eastAsia="標楷體" w:hAnsi="Times New Roman" w:cs="Times New Roman" w:hint="eastAsia"/>
          <w:sz w:val="28"/>
          <w:szCs w:val="28"/>
        </w:rPr>
        <w:t>，特制訂本政策如下，以供全體同仁共同遵循：</w:t>
      </w:r>
    </w:p>
    <w:p w14:paraId="04201DEA" w14:textId="77777777" w:rsidR="001113D5" w:rsidRPr="00C17166" w:rsidRDefault="00DD58E2" w:rsidP="00D64EBA">
      <w:pPr>
        <w:pStyle w:val="a3"/>
        <w:numPr>
          <w:ilvl w:val="0"/>
          <w:numId w:val="53"/>
        </w:numPr>
        <w:spacing w:beforeLines="50" w:before="180" w:afterLines="50" w:after="180" w:line="360" w:lineRule="exact"/>
        <w:ind w:leftChars="100" w:left="520" w:hangingChars="100" w:hanging="280"/>
        <w:rPr>
          <w:rFonts w:ascii="Times New Roman" w:eastAsia="標楷體" w:hAnsi="Times New Roman"/>
          <w:sz w:val="28"/>
          <w:szCs w:val="28"/>
        </w:rPr>
      </w:pPr>
      <w:r w:rsidRPr="00C17166">
        <w:rPr>
          <w:rFonts w:ascii="Times New Roman" w:eastAsia="標楷體" w:hAnsi="Times New Roman" w:hint="eastAsia"/>
          <w:sz w:val="28"/>
          <w:szCs w:val="28"/>
        </w:rPr>
        <w:t>建立資通安全風險管理機制，</w:t>
      </w:r>
      <w:r w:rsidR="00CF7948" w:rsidRPr="00C17166">
        <w:rPr>
          <w:rFonts w:ascii="Times New Roman" w:eastAsia="標楷體" w:hAnsi="Times New Roman" w:hint="eastAsia"/>
          <w:sz w:val="28"/>
          <w:szCs w:val="28"/>
        </w:rPr>
        <w:t>定期</w:t>
      </w:r>
      <w:r w:rsidR="00B850C5" w:rsidRPr="00C17166">
        <w:rPr>
          <w:rFonts w:ascii="Times New Roman" w:eastAsia="標楷體" w:hAnsi="Times New Roman" w:hint="eastAsia"/>
          <w:sz w:val="28"/>
          <w:szCs w:val="28"/>
        </w:rPr>
        <w:t>因應內外在資通安全情勢變化，</w:t>
      </w:r>
      <w:r w:rsidR="00CF7948" w:rsidRPr="00C17166">
        <w:rPr>
          <w:rFonts w:ascii="Times New Roman" w:eastAsia="標楷體" w:hAnsi="Times New Roman" w:hint="eastAsia"/>
          <w:sz w:val="28"/>
          <w:szCs w:val="28"/>
        </w:rPr>
        <w:t>檢討資通安全風險管理之有效性</w:t>
      </w:r>
      <w:r w:rsidR="00B850C5" w:rsidRPr="00C17166">
        <w:rPr>
          <w:rFonts w:ascii="Times New Roman" w:eastAsia="標楷體" w:hAnsi="Times New Roman" w:hint="eastAsia"/>
          <w:sz w:val="28"/>
          <w:szCs w:val="28"/>
        </w:rPr>
        <w:t>。</w:t>
      </w:r>
    </w:p>
    <w:p w14:paraId="5F284FF4" w14:textId="77777777" w:rsidR="00912DC0" w:rsidRPr="006029A2" w:rsidRDefault="00912DC0" w:rsidP="006029A2">
      <w:pPr>
        <w:pStyle w:val="a3"/>
        <w:numPr>
          <w:ilvl w:val="0"/>
          <w:numId w:val="53"/>
        </w:numPr>
        <w:spacing w:beforeLines="50" w:before="180" w:afterLines="50" w:after="180" w:line="360" w:lineRule="exact"/>
        <w:ind w:leftChars="100" w:left="520" w:hangingChars="100" w:hanging="280"/>
        <w:rPr>
          <w:rFonts w:ascii="Times New Roman" w:eastAsia="標楷體" w:hAnsi="Times New Roman"/>
          <w:sz w:val="28"/>
          <w:szCs w:val="28"/>
        </w:rPr>
      </w:pPr>
      <w:r w:rsidRPr="00C17166">
        <w:rPr>
          <w:rFonts w:ascii="Times New Roman" w:eastAsia="標楷體" w:hAnsi="Times New Roman" w:hint="eastAsia"/>
          <w:sz w:val="28"/>
          <w:szCs w:val="28"/>
        </w:rPr>
        <w:t>保護</w:t>
      </w:r>
      <w:r w:rsidR="0037703D" w:rsidRPr="00C17166">
        <w:rPr>
          <w:rFonts w:ascii="Times New Roman" w:eastAsia="標楷體" w:hAnsi="Times New Roman" w:hint="eastAsia"/>
          <w:sz w:val="28"/>
          <w:szCs w:val="28"/>
        </w:rPr>
        <w:t>機敏</w:t>
      </w:r>
      <w:r w:rsidRPr="00C17166">
        <w:rPr>
          <w:rFonts w:ascii="Times New Roman" w:eastAsia="標楷體" w:hAnsi="Times New Roman" w:hint="eastAsia"/>
          <w:sz w:val="28"/>
          <w:szCs w:val="28"/>
        </w:rPr>
        <w:t>資訊及資通系統</w:t>
      </w:r>
      <w:r w:rsidR="0037703D" w:rsidRPr="00C17166">
        <w:rPr>
          <w:rFonts w:ascii="Times New Roman" w:eastAsia="標楷體" w:hAnsi="Times New Roman" w:hint="eastAsia"/>
          <w:sz w:val="28"/>
          <w:szCs w:val="28"/>
        </w:rPr>
        <w:t>之機密性與完整性，</w:t>
      </w:r>
      <w:r w:rsidRPr="00C17166">
        <w:rPr>
          <w:rFonts w:ascii="Times New Roman" w:eastAsia="標楷體" w:hAnsi="Times New Roman" w:hint="eastAsia"/>
          <w:sz w:val="28"/>
          <w:szCs w:val="28"/>
        </w:rPr>
        <w:t>避免未</w:t>
      </w:r>
      <w:r w:rsidR="0037703D" w:rsidRPr="00C17166">
        <w:rPr>
          <w:rFonts w:ascii="Times New Roman" w:eastAsia="標楷體" w:hAnsi="Times New Roman" w:hint="eastAsia"/>
          <w:sz w:val="28"/>
          <w:szCs w:val="28"/>
        </w:rPr>
        <w:t>經</w:t>
      </w:r>
      <w:r w:rsidRPr="00C17166">
        <w:rPr>
          <w:rFonts w:ascii="Times New Roman" w:eastAsia="標楷體" w:hAnsi="Times New Roman" w:hint="eastAsia"/>
          <w:sz w:val="28"/>
          <w:szCs w:val="28"/>
        </w:rPr>
        <w:t>授權的存取</w:t>
      </w:r>
      <w:r w:rsidR="0037703D" w:rsidRPr="00C17166">
        <w:rPr>
          <w:rFonts w:ascii="Times New Roman" w:eastAsia="標楷體" w:hAnsi="Times New Roman" w:hint="eastAsia"/>
          <w:sz w:val="28"/>
          <w:szCs w:val="28"/>
        </w:rPr>
        <w:t>與竄改</w:t>
      </w:r>
      <w:r w:rsidRPr="00C17166">
        <w:rPr>
          <w:rFonts w:ascii="Times New Roman" w:eastAsia="標楷體" w:hAnsi="Times New Roman" w:hint="eastAsia"/>
          <w:sz w:val="28"/>
          <w:szCs w:val="28"/>
        </w:rPr>
        <w:t>。</w:t>
      </w:r>
    </w:p>
    <w:p w14:paraId="28903B74" w14:textId="169248A3" w:rsidR="006F450F" w:rsidRPr="00C17166" w:rsidRDefault="00831B3A" w:rsidP="00D64EBA">
      <w:pPr>
        <w:pStyle w:val="a3"/>
        <w:numPr>
          <w:ilvl w:val="0"/>
          <w:numId w:val="53"/>
        </w:numPr>
        <w:spacing w:beforeLines="50" w:before="180" w:afterLines="50" w:after="180" w:line="360" w:lineRule="exact"/>
        <w:ind w:leftChars="100" w:left="520" w:hangingChars="100" w:hanging="280"/>
        <w:rPr>
          <w:rFonts w:ascii="Times New Roman" w:eastAsia="標楷體" w:hAnsi="Times New Roman"/>
          <w:sz w:val="28"/>
          <w:szCs w:val="28"/>
        </w:rPr>
      </w:pPr>
      <w:r w:rsidRPr="00C17166">
        <w:rPr>
          <w:rFonts w:ascii="Times New Roman" w:eastAsia="標楷體" w:hAnsi="Times New Roman" w:hint="eastAsia"/>
          <w:sz w:val="28"/>
          <w:szCs w:val="28"/>
        </w:rPr>
        <w:t>因應資通安全威脅情勢變化，</w:t>
      </w:r>
      <w:r w:rsidR="0037703D" w:rsidRPr="00C17166">
        <w:rPr>
          <w:rFonts w:ascii="Times New Roman" w:eastAsia="標楷體" w:hAnsi="Times New Roman" w:hint="eastAsia"/>
          <w:sz w:val="28"/>
          <w:szCs w:val="28"/>
        </w:rPr>
        <w:t>辦理</w:t>
      </w:r>
      <w:r w:rsidR="006F450F" w:rsidRPr="00C17166">
        <w:rPr>
          <w:rFonts w:ascii="Times New Roman" w:eastAsia="標楷體" w:hAnsi="Times New Roman" w:hint="eastAsia"/>
          <w:sz w:val="28"/>
          <w:szCs w:val="28"/>
        </w:rPr>
        <w:t>資通安全教育訓練，以提高</w:t>
      </w:r>
      <w:r w:rsidR="00FB7A66">
        <w:rPr>
          <w:rFonts w:ascii="Times New Roman" w:eastAsia="標楷體" w:hAnsi="Times New Roman" w:hint="eastAsia"/>
          <w:sz w:val="28"/>
          <w:szCs w:val="28"/>
        </w:rPr>
        <w:t>本校</w:t>
      </w:r>
      <w:r w:rsidR="0037703D" w:rsidRPr="00C17166">
        <w:rPr>
          <w:rFonts w:ascii="Times New Roman" w:eastAsia="標楷體" w:hAnsi="Times New Roman" w:hint="eastAsia"/>
          <w:sz w:val="28"/>
          <w:szCs w:val="28"/>
        </w:rPr>
        <w:t>同仁</w:t>
      </w:r>
      <w:r w:rsidR="006F450F" w:rsidRPr="00C17166">
        <w:rPr>
          <w:rFonts w:ascii="Times New Roman" w:eastAsia="標楷體" w:hAnsi="Times New Roman" w:hint="eastAsia"/>
          <w:sz w:val="28"/>
          <w:szCs w:val="28"/>
        </w:rPr>
        <w:t>之資</w:t>
      </w:r>
      <w:r w:rsidR="00AF2A1F" w:rsidRPr="00C17166">
        <w:rPr>
          <w:rFonts w:ascii="Times New Roman" w:eastAsia="標楷體" w:hAnsi="Times New Roman" w:hint="eastAsia"/>
          <w:sz w:val="28"/>
          <w:szCs w:val="28"/>
        </w:rPr>
        <w:t>通</w:t>
      </w:r>
      <w:r w:rsidR="006F450F" w:rsidRPr="00C17166">
        <w:rPr>
          <w:rFonts w:ascii="Times New Roman" w:eastAsia="標楷體" w:hAnsi="Times New Roman" w:hint="eastAsia"/>
          <w:sz w:val="28"/>
          <w:szCs w:val="28"/>
        </w:rPr>
        <w:t>安全意識</w:t>
      </w:r>
      <w:r w:rsidR="007B0525">
        <w:rPr>
          <w:rFonts w:ascii="Times New Roman" w:eastAsia="標楷體" w:hAnsi="Times New Roman" w:hint="eastAsia"/>
          <w:sz w:val="28"/>
          <w:szCs w:val="28"/>
        </w:rPr>
        <w:t>，</w:t>
      </w:r>
      <w:r w:rsidR="00FB7A66">
        <w:rPr>
          <w:rFonts w:ascii="Times New Roman" w:eastAsia="標楷體" w:hAnsi="Times New Roman" w:hint="eastAsia"/>
          <w:sz w:val="28"/>
          <w:szCs w:val="28"/>
        </w:rPr>
        <w:t>本校</w:t>
      </w:r>
      <w:r w:rsidRPr="00C17166">
        <w:rPr>
          <w:rFonts w:ascii="Times New Roman" w:eastAsia="標楷體" w:hAnsi="Times New Roman" w:hint="eastAsia"/>
          <w:sz w:val="28"/>
          <w:szCs w:val="28"/>
        </w:rPr>
        <w:t>同仁亦應確實參與訓練</w:t>
      </w:r>
      <w:r w:rsidR="007147E4" w:rsidRPr="00C17166">
        <w:rPr>
          <w:rFonts w:ascii="Times New Roman" w:eastAsia="標楷體" w:hAnsi="Times New Roman" w:hint="eastAsia"/>
          <w:sz w:val="28"/>
          <w:szCs w:val="28"/>
        </w:rPr>
        <w:t>。</w:t>
      </w:r>
    </w:p>
    <w:p w14:paraId="404595A0" w14:textId="77777777" w:rsidR="00D35E2E" w:rsidRPr="00C17166" w:rsidRDefault="00831B3A" w:rsidP="00D64EBA">
      <w:pPr>
        <w:pStyle w:val="a3"/>
        <w:numPr>
          <w:ilvl w:val="0"/>
          <w:numId w:val="53"/>
        </w:numPr>
        <w:spacing w:beforeLines="50" w:before="180" w:afterLines="50" w:after="180" w:line="360" w:lineRule="exact"/>
        <w:ind w:leftChars="100" w:left="520" w:hangingChars="100" w:hanging="280"/>
        <w:rPr>
          <w:rFonts w:ascii="Times New Roman" w:eastAsia="標楷體" w:hAnsi="Times New Roman"/>
          <w:sz w:val="28"/>
          <w:szCs w:val="28"/>
        </w:rPr>
      </w:pPr>
      <w:r w:rsidRPr="00C17166">
        <w:rPr>
          <w:rFonts w:ascii="Times New Roman" w:eastAsia="標楷體" w:hAnsi="Times New Roman" w:hint="eastAsia"/>
          <w:sz w:val="28"/>
          <w:szCs w:val="28"/>
        </w:rPr>
        <w:t>針對辦理</w:t>
      </w:r>
      <w:r w:rsidR="007147E4" w:rsidRPr="00C17166">
        <w:rPr>
          <w:rFonts w:ascii="Times New Roman" w:eastAsia="標楷體" w:hAnsi="Times New Roman" w:hint="eastAsia"/>
          <w:sz w:val="28"/>
          <w:szCs w:val="28"/>
        </w:rPr>
        <w:t>資通安全</w:t>
      </w:r>
      <w:r w:rsidRPr="00C17166">
        <w:rPr>
          <w:rFonts w:ascii="Times New Roman" w:eastAsia="標楷體" w:hAnsi="Times New Roman" w:hint="eastAsia"/>
          <w:sz w:val="28"/>
          <w:szCs w:val="28"/>
        </w:rPr>
        <w:t>業務有功人員應進行</w:t>
      </w:r>
      <w:r w:rsidR="007147E4" w:rsidRPr="00C17166">
        <w:rPr>
          <w:rFonts w:ascii="Times New Roman" w:eastAsia="標楷體" w:hAnsi="Times New Roman" w:hint="eastAsia"/>
          <w:sz w:val="28"/>
          <w:szCs w:val="28"/>
        </w:rPr>
        <w:t>獎</w:t>
      </w:r>
      <w:r w:rsidRPr="00C17166">
        <w:rPr>
          <w:rFonts w:ascii="Times New Roman" w:eastAsia="標楷體" w:hAnsi="Times New Roman" w:hint="eastAsia"/>
          <w:sz w:val="28"/>
          <w:szCs w:val="28"/>
        </w:rPr>
        <w:t>勵</w:t>
      </w:r>
      <w:r w:rsidR="007147E4" w:rsidRPr="00C17166">
        <w:rPr>
          <w:rFonts w:ascii="Times New Roman" w:eastAsia="標楷體" w:hAnsi="Times New Roman" w:hint="eastAsia"/>
          <w:sz w:val="28"/>
          <w:szCs w:val="28"/>
        </w:rPr>
        <w:t>。</w:t>
      </w:r>
    </w:p>
    <w:p w14:paraId="4889F5B7" w14:textId="77777777" w:rsidR="00831B3A" w:rsidRPr="00C17166" w:rsidRDefault="00831B3A" w:rsidP="00D64EBA">
      <w:pPr>
        <w:pStyle w:val="a3"/>
        <w:numPr>
          <w:ilvl w:val="0"/>
          <w:numId w:val="53"/>
        </w:numPr>
        <w:spacing w:beforeLines="50" w:before="180" w:afterLines="50" w:after="180" w:line="360" w:lineRule="exact"/>
        <w:ind w:leftChars="100" w:left="520" w:hangingChars="100" w:hanging="280"/>
        <w:rPr>
          <w:rFonts w:ascii="Times New Roman" w:eastAsia="標楷體" w:hAnsi="Times New Roman"/>
          <w:sz w:val="28"/>
          <w:szCs w:val="28"/>
        </w:rPr>
      </w:pPr>
      <w:proofErr w:type="gramStart"/>
      <w:r w:rsidRPr="00C17166">
        <w:rPr>
          <w:rFonts w:ascii="Times New Roman" w:eastAsia="標楷體" w:hAnsi="Times New Roman" w:hint="eastAsia"/>
          <w:sz w:val="28"/>
          <w:szCs w:val="28"/>
        </w:rPr>
        <w:lastRenderedPageBreak/>
        <w:t>勿</w:t>
      </w:r>
      <w:proofErr w:type="gramEnd"/>
      <w:r w:rsidRPr="00C17166">
        <w:rPr>
          <w:rFonts w:ascii="Times New Roman" w:eastAsia="標楷體" w:hAnsi="Times New Roman" w:hint="eastAsia"/>
          <w:sz w:val="28"/>
          <w:szCs w:val="28"/>
        </w:rPr>
        <w:t>開啟來路不明或無法明確辨識寄件人之電子郵件。</w:t>
      </w:r>
    </w:p>
    <w:p w14:paraId="6FA4381B" w14:textId="77777777" w:rsidR="00831B3A" w:rsidRPr="006029A2" w:rsidRDefault="00C36E2B" w:rsidP="006029A2">
      <w:pPr>
        <w:pStyle w:val="a3"/>
        <w:numPr>
          <w:ilvl w:val="0"/>
          <w:numId w:val="53"/>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17166">
        <w:rPr>
          <w:rFonts w:ascii="Times New Roman" w:eastAsia="標楷體" w:hAnsi="Times New Roman" w:hint="eastAsia"/>
          <w:color w:val="000000" w:themeColor="text1"/>
          <w:sz w:val="28"/>
          <w:szCs w:val="28"/>
        </w:rPr>
        <w:t>禁止多人共用</w:t>
      </w:r>
      <w:r w:rsidR="00DD10A5" w:rsidRPr="00C17166">
        <w:rPr>
          <w:rFonts w:ascii="Times New Roman" w:eastAsia="標楷體" w:hAnsi="Times New Roman" w:hint="eastAsia"/>
          <w:color w:val="000000" w:themeColor="text1"/>
          <w:sz w:val="28"/>
          <w:szCs w:val="28"/>
        </w:rPr>
        <w:t>單一</w:t>
      </w:r>
      <w:r w:rsidRPr="00C17166">
        <w:rPr>
          <w:rFonts w:ascii="Times New Roman" w:eastAsia="標楷體" w:hAnsi="Times New Roman" w:hint="eastAsia"/>
          <w:color w:val="000000" w:themeColor="text1"/>
          <w:sz w:val="28"/>
          <w:szCs w:val="28"/>
        </w:rPr>
        <w:t>資通系統帳號。</w:t>
      </w:r>
    </w:p>
    <w:p w14:paraId="0A0960B8" w14:textId="77777777" w:rsidR="008269B2" w:rsidRPr="00C61A02" w:rsidRDefault="008269B2" w:rsidP="008269B2">
      <w:pPr>
        <w:pStyle w:val="2"/>
        <w:spacing w:before="180" w:after="180"/>
        <w:ind w:left="560" w:hangingChars="200" w:hanging="560"/>
      </w:pPr>
      <w:bookmarkStart w:id="9" w:name="_Toc12887532"/>
      <w:r w:rsidRPr="00C61A02">
        <w:rPr>
          <w:rFonts w:hint="eastAsia"/>
        </w:rPr>
        <w:t>資通安全目標</w:t>
      </w:r>
      <w:bookmarkEnd w:id="9"/>
    </w:p>
    <w:p w14:paraId="4E2028A1" w14:textId="77777777" w:rsidR="003038BC" w:rsidRPr="007C7A69" w:rsidRDefault="00484C01" w:rsidP="00D64EBA">
      <w:pPr>
        <w:pStyle w:val="a3"/>
        <w:numPr>
          <w:ilvl w:val="0"/>
          <w:numId w:val="54"/>
        </w:numPr>
        <w:spacing w:beforeLines="50" w:before="180" w:afterLines="50" w:after="180" w:line="360" w:lineRule="exact"/>
        <w:ind w:leftChars="100" w:left="520" w:hangingChars="100" w:hanging="280"/>
        <w:rPr>
          <w:rFonts w:ascii="Times New Roman" w:eastAsia="標楷體" w:hAnsi="Times New Roman"/>
          <w:sz w:val="28"/>
          <w:szCs w:val="28"/>
        </w:rPr>
      </w:pPr>
      <w:proofErr w:type="gramStart"/>
      <w:r w:rsidRPr="00C17166">
        <w:rPr>
          <w:rFonts w:ascii="Times New Roman" w:eastAsia="標楷體" w:hAnsi="Times New Roman" w:hint="eastAsia"/>
          <w:color w:val="000000" w:themeColor="text1"/>
          <w:sz w:val="28"/>
          <w:szCs w:val="28"/>
        </w:rPr>
        <w:t>知悉資安事件</w:t>
      </w:r>
      <w:proofErr w:type="gramEnd"/>
      <w:r w:rsidRPr="00C17166">
        <w:rPr>
          <w:rFonts w:ascii="Times New Roman" w:eastAsia="標楷體" w:hAnsi="Times New Roman" w:hint="eastAsia"/>
          <w:color w:val="000000" w:themeColor="text1"/>
          <w:sz w:val="28"/>
          <w:szCs w:val="28"/>
        </w:rPr>
        <w:t>發生，能於規定的時間完成通報、應變及復原作業</w:t>
      </w:r>
      <w:r w:rsidRPr="007C7A69">
        <w:rPr>
          <w:rFonts w:ascii="Times New Roman" w:eastAsia="標楷體" w:hAnsi="Times New Roman" w:hint="eastAsia"/>
          <w:sz w:val="28"/>
          <w:szCs w:val="28"/>
        </w:rPr>
        <w:t>。</w:t>
      </w:r>
    </w:p>
    <w:p w14:paraId="6283B099" w14:textId="38B348A2" w:rsidR="003701E1" w:rsidRPr="007C7A69" w:rsidRDefault="003701E1" w:rsidP="003701E1">
      <w:pPr>
        <w:pStyle w:val="a3"/>
        <w:numPr>
          <w:ilvl w:val="0"/>
          <w:numId w:val="54"/>
        </w:numPr>
        <w:spacing w:beforeLines="50" w:before="180" w:afterLines="50" w:after="180" w:line="360" w:lineRule="exact"/>
        <w:ind w:leftChars="100" w:left="520" w:hangingChars="100" w:hanging="280"/>
        <w:rPr>
          <w:rFonts w:ascii="Times New Roman" w:eastAsia="標楷體" w:hAnsi="Times New Roman"/>
          <w:sz w:val="28"/>
          <w:szCs w:val="28"/>
        </w:rPr>
      </w:pPr>
      <w:r w:rsidRPr="007C7A69">
        <w:rPr>
          <w:rFonts w:ascii="Times New Roman" w:eastAsia="標楷體" w:hAnsi="Times New Roman" w:hint="eastAsia"/>
          <w:sz w:val="28"/>
          <w:szCs w:val="28"/>
        </w:rPr>
        <w:t>每年一般人員級主管人員</w:t>
      </w:r>
      <w:r w:rsidR="00CA7A44" w:rsidRPr="007C7A69">
        <w:rPr>
          <w:rFonts w:ascii="Times New Roman" w:eastAsia="標楷體" w:hAnsi="Times New Roman" w:hint="eastAsia"/>
          <w:sz w:val="28"/>
          <w:szCs w:val="28"/>
        </w:rPr>
        <w:t>資通安全教育訓練人員受訓達</w:t>
      </w:r>
      <w:r w:rsidRPr="007C7A69">
        <w:rPr>
          <w:rFonts w:ascii="Times New Roman" w:eastAsia="標楷體" w:hAnsi="Times New Roman" w:hint="eastAsia"/>
          <w:sz w:val="28"/>
          <w:szCs w:val="28"/>
        </w:rPr>
        <w:t>3</w:t>
      </w:r>
      <w:r w:rsidRPr="007C7A69">
        <w:rPr>
          <w:rFonts w:ascii="Times New Roman" w:eastAsia="標楷體" w:hAnsi="Times New Roman" w:hint="eastAsia"/>
          <w:sz w:val="28"/>
          <w:szCs w:val="28"/>
        </w:rPr>
        <w:t>小時。</w:t>
      </w:r>
      <w:r w:rsidR="00CA7A44" w:rsidRPr="007C7A69">
        <w:rPr>
          <w:rFonts w:ascii="Times New Roman" w:eastAsia="標楷體" w:hAnsi="Times New Roman" w:hint="eastAsia"/>
          <w:sz w:val="28"/>
          <w:szCs w:val="28"/>
        </w:rPr>
        <w:t>(</w:t>
      </w:r>
      <w:proofErr w:type="gramStart"/>
      <w:r w:rsidR="00CA7A44" w:rsidRPr="007C7A69">
        <w:rPr>
          <w:rFonts w:ascii="Times New Roman" w:eastAsia="標楷體" w:hAnsi="Times New Roman" w:hint="eastAsia"/>
          <w:sz w:val="28"/>
          <w:szCs w:val="28"/>
        </w:rPr>
        <w:t>含線上</w:t>
      </w:r>
      <w:proofErr w:type="gramEnd"/>
      <w:r w:rsidR="00CA7A44" w:rsidRPr="007C7A69">
        <w:rPr>
          <w:rFonts w:ascii="Times New Roman" w:eastAsia="標楷體" w:hAnsi="Times New Roman" w:hint="eastAsia"/>
          <w:sz w:val="28"/>
          <w:szCs w:val="28"/>
        </w:rPr>
        <w:t>學習</w:t>
      </w:r>
      <w:r w:rsidRPr="007C7A69">
        <w:rPr>
          <w:rFonts w:ascii="Times New Roman" w:eastAsia="標楷體" w:hAnsi="Times New Roman" w:hint="eastAsia"/>
          <w:sz w:val="28"/>
          <w:szCs w:val="28"/>
        </w:rPr>
        <w:t>課程</w:t>
      </w:r>
      <w:r w:rsidR="00CA7A44" w:rsidRPr="007C7A69">
        <w:rPr>
          <w:rFonts w:ascii="Times New Roman" w:eastAsia="標楷體" w:hAnsi="Times New Roman" w:hint="eastAsia"/>
          <w:sz w:val="28"/>
          <w:szCs w:val="28"/>
        </w:rPr>
        <w:t>)</w:t>
      </w:r>
    </w:p>
    <w:p w14:paraId="23755631" w14:textId="77777777" w:rsidR="008269B2" w:rsidRPr="003701E1" w:rsidRDefault="008269B2" w:rsidP="003701E1">
      <w:pPr>
        <w:pStyle w:val="a3"/>
        <w:numPr>
          <w:ilvl w:val="0"/>
          <w:numId w:val="54"/>
        </w:numPr>
        <w:spacing w:beforeLines="50" w:before="180" w:afterLines="50" w:after="180" w:line="360" w:lineRule="exact"/>
        <w:ind w:leftChars="100" w:left="520" w:hangingChars="100" w:hanging="280"/>
        <w:rPr>
          <w:rFonts w:ascii="Times New Roman" w:eastAsia="標楷體" w:hAnsi="Times New Roman"/>
          <w:sz w:val="28"/>
          <w:szCs w:val="28"/>
        </w:rPr>
      </w:pPr>
      <w:r w:rsidRPr="003701E1">
        <w:rPr>
          <w:rFonts w:ascii="Times New Roman" w:eastAsia="標楷體" w:hAnsi="Times New Roman" w:hint="eastAsia"/>
          <w:sz w:val="28"/>
          <w:szCs w:val="28"/>
        </w:rPr>
        <w:t>適時因應法令與技術之變動，調整資通安全維護之內容，以避免資通系統或資訊遭受未經授權之存取、使用、控制、洩漏、破壞、竄改、銷毀或其他侵害，以確保其機密性、完整性及可用性。</w:t>
      </w:r>
    </w:p>
    <w:p w14:paraId="67786021" w14:textId="77777777" w:rsidR="008269B2" w:rsidRPr="003701E1" w:rsidRDefault="008269B2" w:rsidP="003701E1">
      <w:pPr>
        <w:pStyle w:val="a3"/>
        <w:numPr>
          <w:ilvl w:val="0"/>
          <w:numId w:val="54"/>
        </w:numPr>
        <w:spacing w:beforeLines="50" w:before="180" w:afterLines="50" w:after="180" w:line="360" w:lineRule="exact"/>
        <w:ind w:leftChars="100" w:left="520" w:hangingChars="100" w:hanging="280"/>
        <w:rPr>
          <w:rFonts w:ascii="Times New Roman" w:eastAsia="標楷體" w:hAnsi="Times New Roman"/>
          <w:sz w:val="28"/>
          <w:szCs w:val="28"/>
        </w:rPr>
      </w:pPr>
      <w:r w:rsidRPr="003701E1">
        <w:rPr>
          <w:rFonts w:ascii="Times New Roman" w:eastAsia="標楷體" w:hAnsi="Times New Roman" w:hint="eastAsia"/>
          <w:sz w:val="28"/>
          <w:szCs w:val="28"/>
        </w:rPr>
        <w:t>達成資通安全責任等級分級之要求，並降低遭受資通安全風險之威脅。</w:t>
      </w:r>
    </w:p>
    <w:p w14:paraId="100CB306" w14:textId="77777777" w:rsidR="0083678F" w:rsidRPr="003701E1" w:rsidRDefault="001704EA" w:rsidP="003701E1">
      <w:pPr>
        <w:pStyle w:val="a3"/>
        <w:numPr>
          <w:ilvl w:val="0"/>
          <w:numId w:val="54"/>
        </w:numPr>
        <w:spacing w:beforeLines="50" w:before="180" w:afterLines="50" w:after="180" w:line="360" w:lineRule="exact"/>
        <w:ind w:leftChars="100" w:left="520" w:hangingChars="100" w:hanging="280"/>
        <w:rPr>
          <w:rFonts w:ascii="Times New Roman" w:eastAsia="標楷體" w:hAnsi="Times New Roman"/>
          <w:sz w:val="28"/>
          <w:szCs w:val="28"/>
        </w:rPr>
      </w:pPr>
      <w:r w:rsidRPr="003701E1">
        <w:rPr>
          <w:rFonts w:ascii="Times New Roman" w:eastAsia="標楷體" w:hAnsi="Times New Roman" w:hint="eastAsia"/>
          <w:sz w:val="28"/>
          <w:szCs w:val="28"/>
        </w:rPr>
        <w:t>提升</w:t>
      </w:r>
      <w:proofErr w:type="gramStart"/>
      <w:r w:rsidRPr="003701E1">
        <w:rPr>
          <w:rFonts w:ascii="Times New Roman" w:eastAsia="標楷體" w:hAnsi="Times New Roman" w:hint="eastAsia"/>
          <w:sz w:val="28"/>
          <w:szCs w:val="28"/>
        </w:rPr>
        <w:t>人員資安防護</w:t>
      </w:r>
      <w:proofErr w:type="gramEnd"/>
      <w:r w:rsidRPr="003701E1">
        <w:rPr>
          <w:rFonts w:ascii="Times New Roman" w:eastAsia="標楷體" w:hAnsi="Times New Roman" w:hint="eastAsia"/>
          <w:sz w:val="28"/>
          <w:szCs w:val="28"/>
        </w:rPr>
        <w:t>意識、防止發生中毒或入侵事件。</w:t>
      </w:r>
    </w:p>
    <w:p w14:paraId="523CA945" w14:textId="77777777" w:rsidR="00464DFA" w:rsidRPr="00C61A02" w:rsidRDefault="00464DFA" w:rsidP="0083678F">
      <w:pPr>
        <w:pStyle w:val="2"/>
        <w:spacing w:before="180" w:after="180"/>
        <w:ind w:left="560" w:hangingChars="200" w:hanging="560"/>
        <w:rPr>
          <w:rFonts w:ascii="Times New Roman" w:hAnsi="Times New Roman"/>
          <w:szCs w:val="28"/>
        </w:rPr>
      </w:pPr>
      <w:bookmarkStart w:id="10" w:name="_Toc12887533"/>
      <w:r w:rsidRPr="00C61A02">
        <w:rPr>
          <w:rFonts w:ascii="Times New Roman" w:hAnsi="Times New Roman" w:hint="eastAsia"/>
          <w:szCs w:val="28"/>
        </w:rPr>
        <w:t>資通安全政策</w:t>
      </w:r>
      <w:r w:rsidR="003C6482" w:rsidRPr="00C61A02">
        <w:rPr>
          <w:rFonts w:ascii="Times New Roman" w:hAnsi="Times New Roman" w:hint="eastAsia"/>
          <w:szCs w:val="28"/>
        </w:rPr>
        <w:t>及目標</w:t>
      </w:r>
      <w:r w:rsidRPr="00C61A02">
        <w:rPr>
          <w:rFonts w:ascii="Times New Roman" w:hAnsi="Times New Roman" w:hint="eastAsia"/>
          <w:szCs w:val="28"/>
        </w:rPr>
        <w:t>之核定程序</w:t>
      </w:r>
      <w:bookmarkEnd w:id="10"/>
    </w:p>
    <w:p w14:paraId="7C36AFD4" w14:textId="6AD0DB2F" w:rsidR="00457B34" w:rsidRPr="005863E6" w:rsidRDefault="00464DFA" w:rsidP="005863E6">
      <w:pPr>
        <w:spacing w:beforeLines="50" w:before="180" w:afterLines="50" w:after="180" w:line="360" w:lineRule="exact"/>
        <w:ind w:firstLineChars="200" w:firstLine="560"/>
        <w:rPr>
          <w:rFonts w:ascii="Times New Roman" w:eastAsia="標楷體" w:hAnsi="Times New Roman" w:cs="Times New Roman"/>
          <w:color w:val="000000" w:themeColor="text1"/>
          <w:sz w:val="28"/>
          <w:szCs w:val="28"/>
        </w:rPr>
      </w:pPr>
      <w:r w:rsidRPr="00C17166">
        <w:rPr>
          <w:rFonts w:ascii="Times New Roman" w:eastAsia="標楷體" w:hAnsi="Times New Roman" w:cs="Times New Roman" w:hint="eastAsia"/>
          <w:color w:val="000000" w:themeColor="text1"/>
          <w:sz w:val="28"/>
          <w:szCs w:val="28"/>
        </w:rPr>
        <w:t>資通安全政策由</w:t>
      </w:r>
      <w:r w:rsidR="00FB7A66">
        <w:rPr>
          <w:rFonts w:ascii="Times New Roman" w:eastAsia="標楷體" w:hAnsi="Times New Roman" w:cs="Times New Roman" w:hint="eastAsia"/>
          <w:color w:val="000000" w:themeColor="text1"/>
          <w:sz w:val="28"/>
          <w:szCs w:val="28"/>
        </w:rPr>
        <w:t>本校</w:t>
      </w:r>
      <w:proofErr w:type="gramStart"/>
      <w:r w:rsidR="00C21526" w:rsidRPr="00C17166">
        <w:rPr>
          <w:rFonts w:ascii="Times New Roman" w:eastAsia="標楷體" w:hAnsi="Times New Roman" w:cs="Times New Roman" w:hint="eastAsia"/>
          <w:color w:val="000000" w:themeColor="text1"/>
          <w:sz w:val="28"/>
          <w:szCs w:val="28"/>
        </w:rPr>
        <w:t>簽陳</w:t>
      </w:r>
      <w:r w:rsidR="006E5A66">
        <w:rPr>
          <w:rFonts w:ascii="Times New Roman" w:eastAsia="標楷體" w:hAnsi="Times New Roman" w:cs="Times New Roman" w:hint="eastAsia"/>
          <w:color w:val="000000" w:themeColor="text1"/>
          <w:sz w:val="28"/>
          <w:szCs w:val="28"/>
        </w:rPr>
        <w:t>資通</w:t>
      </w:r>
      <w:proofErr w:type="gramEnd"/>
      <w:r w:rsidR="006E5A66">
        <w:rPr>
          <w:rFonts w:ascii="Times New Roman" w:eastAsia="標楷體" w:hAnsi="Times New Roman" w:cs="Times New Roman" w:hint="eastAsia"/>
          <w:color w:val="000000" w:themeColor="text1"/>
          <w:sz w:val="28"/>
          <w:szCs w:val="28"/>
        </w:rPr>
        <w:t>安全管理代表</w:t>
      </w:r>
      <w:r w:rsidRPr="00C61A02">
        <w:rPr>
          <w:rFonts w:ascii="Times New Roman" w:eastAsia="標楷體" w:hAnsi="Times New Roman" w:cs="Times New Roman" w:hint="eastAsia"/>
          <w:color w:val="000000" w:themeColor="text1"/>
          <w:sz w:val="28"/>
          <w:szCs w:val="28"/>
        </w:rPr>
        <w:t>核定。</w:t>
      </w:r>
    </w:p>
    <w:p w14:paraId="59044A35" w14:textId="77777777" w:rsidR="0083678F" w:rsidRPr="00C61A02" w:rsidRDefault="0083678F" w:rsidP="0083678F">
      <w:pPr>
        <w:pStyle w:val="2"/>
        <w:spacing w:before="180" w:after="180"/>
        <w:ind w:left="560" w:hangingChars="200" w:hanging="560"/>
        <w:rPr>
          <w:rFonts w:ascii="Times New Roman" w:hAnsi="Times New Roman"/>
          <w:szCs w:val="28"/>
        </w:rPr>
      </w:pPr>
      <w:bookmarkStart w:id="11" w:name="_Toc12887534"/>
      <w:r w:rsidRPr="00C61A02">
        <w:rPr>
          <w:rFonts w:ascii="Times New Roman" w:hAnsi="Times New Roman" w:hint="eastAsia"/>
          <w:szCs w:val="28"/>
        </w:rPr>
        <w:t>資通安全政策及目標之宣導</w:t>
      </w:r>
      <w:bookmarkEnd w:id="11"/>
    </w:p>
    <w:p w14:paraId="149FA634" w14:textId="5FC086B5" w:rsidR="0083678F" w:rsidRPr="00C61A02" w:rsidRDefault="00FB7A66" w:rsidP="00FD0933">
      <w:pPr>
        <w:pStyle w:val="a3"/>
        <w:numPr>
          <w:ilvl w:val="0"/>
          <w:numId w:val="3"/>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hint="eastAsia"/>
          <w:sz w:val="28"/>
          <w:szCs w:val="28"/>
        </w:rPr>
        <w:t>本校</w:t>
      </w:r>
      <w:r w:rsidR="0083678F" w:rsidRPr="00C61A02">
        <w:rPr>
          <w:rFonts w:ascii="Times New Roman" w:eastAsia="標楷體" w:hAnsi="Times New Roman" w:hint="eastAsia"/>
          <w:sz w:val="28"/>
          <w:szCs w:val="28"/>
        </w:rPr>
        <w:t>之資通安</w:t>
      </w:r>
      <w:r w:rsidR="00E8437A">
        <w:rPr>
          <w:rFonts w:ascii="Times New Roman" w:eastAsia="標楷體" w:hAnsi="Times New Roman" w:hint="eastAsia"/>
          <w:sz w:val="28"/>
          <w:szCs w:val="28"/>
        </w:rPr>
        <w:t>全政策及目標應每年透過教育訓練、內部會議、張貼公告等方式，向</w:t>
      </w:r>
      <w:r w:rsidR="0083678F" w:rsidRPr="00C61A02">
        <w:rPr>
          <w:rFonts w:ascii="Times New Roman" w:eastAsia="標楷體" w:hAnsi="Times New Roman" w:hint="eastAsia"/>
          <w:sz w:val="28"/>
          <w:szCs w:val="28"/>
        </w:rPr>
        <w:t>所有人員進行宣導</w:t>
      </w:r>
      <w:r w:rsidR="00C241CB" w:rsidRPr="00C61A02">
        <w:rPr>
          <w:rFonts w:ascii="Times New Roman" w:eastAsia="標楷體" w:hAnsi="Times New Roman" w:hint="eastAsia"/>
          <w:sz w:val="28"/>
          <w:szCs w:val="28"/>
        </w:rPr>
        <w:t>，並檢視執行成效</w:t>
      </w:r>
      <w:r w:rsidR="0083678F" w:rsidRPr="00C61A02">
        <w:rPr>
          <w:rFonts w:ascii="Times New Roman" w:eastAsia="標楷體" w:hAnsi="Times New Roman" w:hint="eastAsia"/>
          <w:sz w:val="28"/>
          <w:szCs w:val="28"/>
        </w:rPr>
        <w:t>。</w:t>
      </w:r>
    </w:p>
    <w:p w14:paraId="4BB7CF4A" w14:textId="3628BC30" w:rsidR="004A6E47" w:rsidRPr="00C61A02" w:rsidRDefault="00FB7A66" w:rsidP="00FD0933">
      <w:pPr>
        <w:pStyle w:val="a3"/>
        <w:numPr>
          <w:ilvl w:val="0"/>
          <w:numId w:val="3"/>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hint="eastAsia"/>
          <w:sz w:val="28"/>
          <w:szCs w:val="28"/>
        </w:rPr>
        <w:t>本校</w:t>
      </w:r>
      <w:r w:rsidR="00E8437A">
        <w:rPr>
          <w:rFonts w:ascii="Times New Roman" w:eastAsia="標楷體" w:hAnsi="Times New Roman" w:hint="eastAsia"/>
          <w:sz w:val="28"/>
          <w:szCs w:val="28"/>
        </w:rPr>
        <w:t>應每年</w:t>
      </w:r>
      <w:proofErr w:type="gramStart"/>
      <w:r w:rsidR="007B5F24" w:rsidRPr="00C61A02">
        <w:rPr>
          <w:rFonts w:ascii="Times New Roman" w:eastAsia="標楷體" w:hAnsi="Times New Roman" w:hint="eastAsia"/>
          <w:sz w:val="28"/>
          <w:szCs w:val="28"/>
        </w:rPr>
        <w:t>進行資安政策</w:t>
      </w:r>
      <w:proofErr w:type="gramEnd"/>
      <w:r w:rsidR="007B5F24" w:rsidRPr="00C61A02">
        <w:rPr>
          <w:rFonts w:ascii="Times New Roman" w:eastAsia="標楷體" w:hAnsi="Times New Roman" w:hint="eastAsia"/>
          <w:sz w:val="28"/>
          <w:szCs w:val="28"/>
        </w:rPr>
        <w:t>及目標宣導</w:t>
      </w:r>
      <w:r w:rsidR="00C241CB" w:rsidRPr="00C61A02">
        <w:rPr>
          <w:rFonts w:ascii="Times New Roman" w:eastAsia="標楷體" w:hAnsi="Times New Roman" w:hint="eastAsia"/>
          <w:sz w:val="28"/>
          <w:szCs w:val="28"/>
        </w:rPr>
        <w:t>，並檢視執行成效</w:t>
      </w:r>
      <w:r w:rsidR="007B5F24" w:rsidRPr="00C61A02">
        <w:rPr>
          <w:rFonts w:ascii="Times New Roman" w:eastAsia="標楷體" w:hAnsi="Times New Roman" w:hint="eastAsia"/>
          <w:sz w:val="28"/>
          <w:szCs w:val="28"/>
        </w:rPr>
        <w:t>。</w:t>
      </w:r>
    </w:p>
    <w:p w14:paraId="65981EC6" w14:textId="77777777" w:rsidR="00464DFA" w:rsidRPr="00C61A02" w:rsidRDefault="00464DFA" w:rsidP="00464DFA">
      <w:pPr>
        <w:pStyle w:val="2"/>
        <w:spacing w:before="180" w:after="180"/>
        <w:ind w:left="560" w:hangingChars="200" w:hanging="560"/>
        <w:rPr>
          <w:rFonts w:ascii="Times New Roman" w:hAnsi="Times New Roman"/>
          <w:szCs w:val="28"/>
        </w:rPr>
      </w:pPr>
      <w:bookmarkStart w:id="12" w:name="_Toc12887535"/>
      <w:r w:rsidRPr="00C61A02">
        <w:rPr>
          <w:rFonts w:ascii="Times New Roman" w:hAnsi="Times New Roman" w:hint="eastAsia"/>
          <w:szCs w:val="28"/>
        </w:rPr>
        <w:t>資通安全政策及目標定期檢討程序</w:t>
      </w:r>
      <w:bookmarkEnd w:id="12"/>
    </w:p>
    <w:p w14:paraId="17E18A6B" w14:textId="77777777" w:rsidR="00464DFA" w:rsidRPr="00C61A02" w:rsidRDefault="00CC3CBE" w:rsidP="005863E6">
      <w:pPr>
        <w:spacing w:beforeLines="50" w:before="180" w:afterLines="50" w:after="180" w:line="360" w:lineRule="exact"/>
        <w:ind w:firstLineChars="200" w:firstLine="560"/>
        <w:rPr>
          <w:rFonts w:ascii="Times New Roman" w:eastAsia="標楷體" w:hAnsi="Times New Roman" w:cs="Times New Roman"/>
          <w:color w:val="000000" w:themeColor="text1"/>
          <w:sz w:val="28"/>
          <w:szCs w:val="28"/>
        </w:rPr>
      </w:pPr>
      <w:r w:rsidRPr="00C61A02">
        <w:rPr>
          <w:rFonts w:ascii="Times New Roman" w:eastAsia="標楷體" w:hAnsi="Times New Roman" w:cs="Times New Roman" w:hint="eastAsia"/>
          <w:color w:val="000000" w:themeColor="text1"/>
          <w:sz w:val="28"/>
          <w:szCs w:val="28"/>
        </w:rPr>
        <w:t>資通安全政策及目標應定期於</w:t>
      </w:r>
      <w:r w:rsidR="00ED48CB" w:rsidRPr="00C61A02">
        <w:rPr>
          <w:rFonts w:ascii="Times New Roman" w:eastAsia="標楷體" w:hAnsi="Times New Roman" w:hint="eastAsia"/>
          <w:sz w:val="28"/>
          <w:szCs w:val="28"/>
        </w:rPr>
        <w:t>會議</w:t>
      </w:r>
      <w:r w:rsidR="0071558C" w:rsidRPr="00C61A02">
        <w:rPr>
          <w:rFonts w:ascii="Times New Roman" w:eastAsia="標楷體" w:hAnsi="Times New Roman" w:cs="Times New Roman" w:hint="eastAsia"/>
          <w:color w:val="000000" w:themeColor="text1"/>
          <w:sz w:val="28"/>
          <w:szCs w:val="28"/>
        </w:rPr>
        <w:t>中檢討</w:t>
      </w:r>
      <w:r w:rsidR="0016031C" w:rsidRPr="00C61A02">
        <w:rPr>
          <w:rFonts w:ascii="Times New Roman" w:eastAsia="標楷體" w:hAnsi="Times New Roman" w:cs="Times New Roman" w:hint="eastAsia"/>
          <w:color w:val="000000" w:themeColor="text1"/>
          <w:sz w:val="28"/>
          <w:szCs w:val="28"/>
        </w:rPr>
        <w:t>其適切性</w:t>
      </w:r>
      <w:r w:rsidR="00040B2C" w:rsidRPr="00C61A02">
        <w:rPr>
          <w:rFonts w:ascii="Times New Roman" w:eastAsia="標楷體" w:hAnsi="Times New Roman" w:cs="Times New Roman" w:hint="eastAsia"/>
          <w:color w:val="000000" w:themeColor="text1"/>
          <w:sz w:val="28"/>
          <w:szCs w:val="28"/>
        </w:rPr>
        <w:t>。</w:t>
      </w:r>
    </w:p>
    <w:p w14:paraId="4287E158" w14:textId="77777777" w:rsidR="00CF5752" w:rsidRPr="00C61A02" w:rsidRDefault="00CF5752" w:rsidP="00762899">
      <w:pPr>
        <w:pStyle w:val="10"/>
        <w:spacing w:before="360" w:after="180"/>
        <w:rPr>
          <w:rFonts w:ascii="Times New Roman" w:hAnsi="Times New Roman" w:cs="Times New Roman"/>
        </w:rPr>
      </w:pPr>
      <w:bookmarkStart w:id="13" w:name="_Toc12887536"/>
      <w:r w:rsidRPr="00C61A02">
        <w:rPr>
          <w:rFonts w:ascii="Times New Roman" w:hAnsi="Times New Roman" w:cs="Times New Roman"/>
        </w:rPr>
        <w:t>資通安全推動</w:t>
      </w:r>
      <w:r w:rsidR="00F83AED">
        <w:rPr>
          <w:rFonts w:ascii="Times New Roman" w:hAnsi="Times New Roman" w:cs="Times New Roman" w:hint="eastAsia"/>
        </w:rPr>
        <w:t>代表</w:t>
      </w:r>
      <w:bookmarkEnd w:id="13"/>
    </w:p>
    <w:p w14:paraId="747B2AFC" w14:textId="77777777" w:rsidR="008269B2" w:rsidRPr="0083042C" w:rsidRDefault="00CF5752" w:rsidP="0083042C">
      <w:pPr>
        <w:pStyle w:val="2"/>
        <w:spacing w:before="180" w:after="180"/>
        <w:ind w:left="560" w:hanging="560"/>
        <w:rPr>
          <w:rFonts w:ascii="Times New Roman" w:hAnsi="Times New Roman" w:cs="Times New Roman"/>
        </w:rPr>
      </w:pPr>
      <w:bookmarkStart w:id="14" w:name="_Toc12887537"/>
      <w:r w:rsidRPr="00C61A02">
        <w:rPr>
          <w:rFonts w:ascii="Times New Roman" w:hAnsi="Times New Roman" w:cs="Times New Roman"/>
        </w:rPr>
        <w:t>資通</w:t>
      </w:r>
      <w:r w:rsidRPr="00C61A02">
        <w:t>安全</w:t>
      </w:r>
      <w:r w:rsidR="0083042C">
        <w:rPr>
          <w:rFonts w:ascii="Times New Roman" w:hAnsi="Times New Roman" w:cs="Times New Roman" w:hint="eastAsia"/>
        </w:rPr>
        <w:t>管理代表</w:t>
      </w:r>
      <w:bookmarkEnd w:id="14"/>
    </w:p>
    <w:p w14:paraId="342D078C" w14:textId="47871EDA" w:rsidR="00B04366" w:rsidRPr="00C61A02" w:rsidRDefault="008269B2" w:rsidP="005863E6">
      <w:pPr>
        <w:spacing w:beforeLines="50" w:before="180" w:afterLines="50" w:after="180" w:line="360" w:lineRule="exact"/>
        <w:ind w:leftChars="100" w:left="240"/>
        <w:rPr>
          <w:rFonts w:ascii="Times New Roman" w:eastAsia="標楷體" w:hAnsi="Times New Roman" w:cs="Times New Roman"/>
          <w:color w:val="BFBFBF" w:themeColor="background1" w:themeShade="BF"/>
          <w:sz w:val="28"/>
          <w:szCs w:val="28"/>
        </w:rPr>
      </w:pPr>
      <w:r w:rsidRPr="00C61A02">
        <w:rPr>
          <w:rFonts w:ascii="Times New Roman" w:eastAsia="標楷體" w:hAnsi="Times New Roman" w:cs="Times New Roman"/>
          <w:sz w:val="28"/>
          <w:szCs w:val="28"/>
        </w:rPr>
        <w:t>依本法第</w:t>
      </w:r>
      <w:r w:rsidRPr="00C61A02">
        <w:rPr>
          <w:rFonts w:ascii="Times New Roman" w:eastAsia="標楷體" w:hAnsi="Times New Roman" w:cs="Times New Roman"/>
          <w:sz w:val="28"/>
          <w:szCs w:val="28"/>
        </w:rPr>
        <w:t>11</w:t>
      </w:r>
      <w:r w:rsidR="009F1FBB" w:rsidRPr="00C61A02">
        <w:rPr>
          <w:rFonts w:ascii="Times New Roman" w:eastAsia="標楷體" w:hAnsi="Times New Roman" w:cs="Times New Roman"/>
          <w:sz w:val="28"/>
          <w:szCs w:val="28"/>
        </w:rPr>
        <w:t>條之規定，</w:t>
      </w:r>
      <w:r w:rsidR="00FB7A66">
        <w:rPr>
          <w:rFonts w:ascii="Times New Roman" w:eastAsia="標楷體" w:hAnsi="Times New Roman" w:cs="Times New Roman" w:hint="eastAsia"/>
          <w:sz w:val="28"/>
          <w:szCs w:val="28"/>
        </w:rPr>
        <w:t>本校</w:t>
      </w:r>
      <w:r w:rsidR="009F1FBB" w:rsidRPr="00C61A02">
        <w:rPr>
          <w:rFonts w:ascii="Times New Roman" w:eastAsia="標楷體" w:hAnsi="Times New Roman" w:cs="Times New Roman" w:hint="eastAsia"/>
          <w:sz w:val="28"/>
          <w:szCs w:val="28"/>
        </w:rPr>
        <w:t>訂定</w:t>
      </w:r>
      <w:r w:rsidR="007C7A69">
        <w:rPr>
          <w:rFonts w:ascii="標楷體" w:eastAsia="標楷體" w:hAnsi="標楷體" w:cs="Times New Roman" w:hint="eastAsia"/>
          <w:sz w:val="28"/>
          <w:szCs w:val="28"/>
        </w:rPr>
        <w:t>校長</w:t>
      </w:r>
      <w:r w:rsidR="009F1FBB" w:rsidRPr="00C61A02">
        <w:rPr>
          <w:rFonts w:ascii="Times New Roman" w:eastAsia="標楷體" w:hAnsi="Times New Roman" w:cs="Times New Roman" w:hint="eastAsia"/>
          <w:sz w:val="28"/>
          <w:szCs w:val="28"/>
        </w:rPr>
        <w:t>為</w:t>
      </w:r>
      <w:r w:rsidR="0083042C">
        <w:rPr>
          <w:rFonts w:ascii="Times New Roman" w:eastAsia="標楷體" w:hAnsi="Times New Roman" w:cs="Times New Roman"/>
          <w:sz w:val="28"/>
          <w:szCs w:val="28"/>
        </w:rPr>
        <w:t>資通安全</w:t>
      </w:r>
      <w:r w:rsidR="0083042C">
        <w:rPr>
          <w:rFonts w:ascii="Times New Roman" w:eastAsia="標楷體" w:hAnsi="Times New Roman" w:cs="Times New Roman" w:hint="eastAsia"/>
          <w:sz w:val="28"/>
          <w:szCs w:val="28"/>
        </w:rPr>
        <w:t>管理代表</w:t>
      </w:r>
      <w:r w:rsidRPr="00C61A02">
        <w:rPr>
          <w:rFonts w:ascii="Times New Roman" w:eastAsia="標楷體" w:hAnsi="Times New Roman" w:cs="Times New Roman"/>
          <w:sz w:val="28"/>
          <w:szCs w:val="28"/>
        </w:rPr>
        <w:t>，負責督</w:t>
      </w:r>
      <w:r w:rsidR="009F1FBB" w:rsidRPr="00C61A02">
        <w:rPr>
          <w:rFonts w:ascii="Times New Roman" w:eastAsia="標楷體" w:hAnsi="Times New Roman" w:cs="Times New Roman" w:hint="eastAsia"/>
          <w:sz w:val="28"/>
          <w:szCs w:val="28"/>
        </w:rPr>
        <w:t>導</w:t>
      </w:r>
      <w:r w:rsidRPr="00C61A02">
        <w:rPr>
          <w:rFonts w:ascii="Times New Roman" w:eastAsia="標楷體" w:hAnsi="Times New Roman" w:cs="Times New Roman"/>
          <w:sz w:val="28"/>
          <w:szCs w:val="28"/>
        </w:rPr>
        <w:t>機關資通安全相關事項</w:t>
      </w:r>
      <w:r w:rsidR="009F1FBB" w:rsidRPr="00C61A02">
        <w:rPr>
          <w:rFonts w:ascii="Times New Roman" w:eastAsia="標楷體" w:hAnsi="Times New Roman" w:cs="Times New Roman" w:hint="eastAsia"/>
          <w:sz w:val="28"/>
          <w:szCs w:val="28"/>
        </w:rPr>
        <w:t>，其任務包括</w:t>
      </w:r>
      <w:r w:rsidRPr="00C61A02">
        <w:rPr>
          <w:rFonts w:ascii="Times New Roman" w:eastAsia="標楷體" w:hAnsi="Times New Roman" w:cs="Times New Roman"/>
          <w:sz w:val="28"/>
          <w:szCs w:val="28"/>
        </w:rPr>
        <w:t>：</w:t>
      </w:r>
    </w:p>
    <w:p w14:paraId="3E876565" w14:textId="77777777" w:rsidR="009F1FBB" w:rsidRPr="00C61A02" w:rsidRDefault="009F1FBB"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sz w:val="28"/>
          <w:szCs w:val="28"/>
        </w:rPr>
        <w:t>資通安全管理政策</w:t>
      </w:r>
      <w:r w:rsidR="00C70D80" w:rsidRPr="00C61A02">
        <w:rPr>
          <w:rFonts w:ascii="Times New Roman" w:eastAsia="標楷體" w:hAnsi="Times New Roman" w:hint="eastAsia"/>
          <w:sz w:val="28"/>
          <w:szCs w:val="28"/>
        </w:rPr>
        <w:t>及目標</w:t>
      </w:r>
      <w:r w:rsidR="0064328C">
        <w:rPr>
          <w:rFonts w:ascii="Times New Roman" w:eastAsia="標楷體" w:hAnsi="Times New Roman" w:hint="eastAsia"/>
          <w:sz w:val="28"/>
          <w:szCs w:val="28"/>
        </w:rPr>
        <w:t>之</w:t>
      </w:r>
      <w:r w:rsidRPr="00C61A02">
        <w:rPr>
          <w:rFonts w:ascii="Times New Roman" w:eastAsia="標楷體" w:hAnsi="Times New Roman" w:hint="eastAsia"/>
          <w:sz w:val="28"/>
          <w:szCs w:val="28"/>
        </w:rPr>
        <w:t>核定</w:t>
      </w:r>
      <w:r w:rsidR="0064328C">
        <w:rPr>
          <w:rFonts w:ascii="Times New Roman" w:eastAsia="標楷體" w:hAnsi="Times New Roman" w:hint="eastAsia"/>
          <w:sz w:val="28"/>
          <w:szCs w:val="28"/>
        </w:rPr>
        <w:t>及督導</w:t>
      </w:r>
      <w:r w:rsidRPr="00C61A02">
        <w:rPr>
          <w:rFonts w:ascii="Times New Roman" w:eastAsia="標楷體" w:hAnsi="Times New Roman" w:hint="eastAsia"/>
          <w:sz w:val="28"/>
          <w:szCs w:val="28"/>
        </w:rPr>
        <w:t>。</w:t>
      </w:r>
    </w:p>
    <w:p w14:paraId="6B499DDE" w14:textId="77777777" w:rsidR="0064328C" w:rsidRDefault="0064328C"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hint="eastAsia"/>
          <w:sz w:val="28"/>
          <w:szCs w:val="28"/>
        </w:rPr>
        <w:t>資</w:t>
      </w:r>
      <w:r w:rsidR="00FE21DA">
        <w:rPr>
          <w:rFonts w:ascii="Times New Roman" w:eastAsia="標楷體" w:hAnsi="Times New Roman" w:hint="eastAsia"/>
          <w:sz w:val="28"/>
          <w:szCs w:val="28"/>
        </w:rPr>
        <w:t>通</w:t>
      </w:r>
      <w:r>
        <w:rPr>
          <w:rFonts w:ascii="Times New Roman" w:eastAsia="標楷體" w:hAnsi="Times New Roman" w:hint="eastAsia"/>
          <w:sz w:val="28"/>
          <w:szCs w:val="28"/>
        </w:rPr>
        <w:t>安全責任之分配及協調。</w:t>
      </w:r>
    </w:p>
    <w:p w14:paraId="023A471C" w14:textId="77777777" w:rsidR="0064328C" w:rsidRPr="0064328C" w:rsidRDefault="0064328C"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hint="eastAsia"/>
          <w:sz w:val="28"/>
          <w:szCs w:val="28"/>
        </w:rPr>
        <w:lastRenderedPageBreak/>
        <w:t>資通安全資源分配。</w:t>
      </w:r>
    </w:p>
    <w:p w14:paraId="10C6C196" w14:textId="77777777" w:rsidR="0064328C" w:rsidRDefault="0064328C"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hint="eastAsia"/>
          <w:sz w:val="28"/>
          <w:szCs w:val="28"/>
        </w:rPr>
        <w:t>資</w:t>
      </w:r>
      <w:r w:rsidR="00441F3A">
        <w:rPr>
          <w:rFonts w:ascii="Times New Roman" w:eastAsia="標楷體" w:hAnsi="Times New Roman" w:hint="eastAsia"/>
          <w:sz w:val="28"/>
          <w:szCs w:val="28"/>
        </w:rPr>
        <w:t>通</w:t>
      </w:r>
      <w:r>
        <w:rPr>
          <w:rFonts w:ascii="Times New Roman" w:eastAsia="標楷體" w:hAnsi="Times New Roman" w:hint="eastAsia"/>
          <w:sz w:val="28"/>
          <w:szCs w:val="28"/>
        </w:rPr>
        <w:t>安全防護措施之監督。</w:t>
      </w:r>
    </w:p>
    <w:p w14:paraId="33FD44C1" w14:textId="77777777" w:rsidR="008269B2" w:rsidRDefault="00441F3A"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hint="eastAsia"/>
          <w:sz w:val="28"/>
          <w:szCs w:val="28"/>
        </w:rPr>
        <w:t>資通</w:t>
      </w:r>
      <w:r w:rsidR="0064328C">
        <w:rPr>
          <w:rFonts w:ascii="Times New Roman" w:eastAsia="標楷體" w:hAnsi="Times New Roman" w:hint="eastAsia"/>
          <w:sz w:val="28"/>
          <w:szCs w:val="28"/>
        </w:rPr>
        <w:t>安全事件之檢討及監督。</w:t>
      </w:r>
    </w:p>
    <w:p w14:paraId="16435F81" w14:textId="77777777" w:rsidR="0064328C" w:rsidRDefault="0064328C"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sidRPr="0064328C">
        <w:rPr>
          <w:rFonts w:ascii="Times New Roman" w:eastAsia="標楷體" w:hAnsi="Times New Roman" w:hint="eastAsia"/>
          <w:sz w:val="28"/>
          <w:szCs w:val="28"/>
        </w:rPr>
        <w:t>資通安全相關規章與程序、制度文件核定。</w:t>
      </w:r>
    </w:p>
    <w:p w14:paraId="31B3A4F7" w14:textId="77777777" w:rsidR="0064328C" w:rsidRPr="0064328C" w:rsidRDefault="0064328C"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sz w:val="28"/>
          <w:szCs w:val="28"/>
        </w:rPr>
        <w:t>資通安全管理年度工作計畫之核定</w:t>
      </w:r>
    </w:p>
    <w:p w14:paraId="53CC6E0C" w14:textId="77777777" w:rsidR="008269B2" w:rsidRPr="00C61A02" w:rsidRDefault="008269B2"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sz w:val="28"/>
          <w:szCs w:val="28"/>
        </w:rPr>
        <w:t>資通安全相關工作事項督導</w:t>
      </w:r>
      <w:r w:rsidR="00C70D80" w:rsidRPr="00C61A02">
        <w:rPr>
          <w:rFonts w:ascii="Times New Roman" w:eastAsia="標楷體" w:hAnsi="Times New Roman" w:hint="eastAsia"/>
          <w:sz w:val="28"/>
          <w:szCs w:val="28"/>
        </w:rPr>
        <w:t>及績效管理</w:t>
      </w:r>
      <w:r w:rsidRPr="00C61A02">
        <w:rPr>
          <w:rFonts w:ascii="Times New Roman" w:eastAsia="標楷體" w:hAnsi="Times New Roman"/>
          <w:sz w:val="28"/>
          <w:szCs w:val="28"/>
        </w:rPr>
        <w:t>。</w:t>
      </w:r>
    </w:p>
    <w:p w14:paraId="64A6A5CA" w14:textId="77777777" w:rsidR="008269B2" w:rsidRPr="00C61A02" w:rsidRDefault="008269B2" w:rsidP="00D64EBA">
      <w:pPr>
        <w:pStyle w:val="a3"/>
        <w:numPr>
          <w:ilvl w:val="0"/>
          <w:numId w:val="25"/>
        </w:numPr>
        <w:spacing w:beforeLines="50" w:before="180" w:afterLines="50" w:after="180" w:line="360" w:lineRule="exact"/>
        <w:ind w:leftChars="100" w:left="520" w:hangingChars="100" w:hanging="280"/>
        <w:rPr>
          <w:rFonts w:ascii="Times New Roman" w:eastAsia="標楷體" w:hAnsi="Times New Roman"/>
          <w:color w:val="000000"/>
          <w:sz w:val="28"/>
          <w:szCs w:val="28"/>
        </w:rPr>
      </w:pPr>
      <w:proofErr w:type="gramStart"/>
      <w:r w:rsidRPr="00C61A02">
        <w:rPr>
          <w:rFonts w:ascii="Times New Roman" w:eastAsia="標楷體" w:hAnsi="Times New Roman"/>
          <w:sz w:val="28"/>
          <w:szCs w:val="28"/>
        </w:rPr>
        <w:t>其</w:t>
      </w:r>
      <w:r w:rsidRPr="00C61A02">
        <w:rPr>
          <w:rFonts w:ascii="Times New Roman" w:eastAsia="標楷體" w:hAnsi="Times New Roman"/>
          <w:color w:val="000000"/>
          <w:sz w:val="28"/>
          <w:szCs w:val="28"/>
        </w:rPr>
        <w:t>他資</w:t>
      </w:r>
      <w:proofErr w:type="gramEnd"/>
      <w:r w:rsidRPr="00C61A02">
        <w:rPr>
          <w:rFonts w:ascii="Times New Roman" w:eastAsia="標楷體" w:hAnsi="Times New Roman"/>
          <w:color w:val="000000"/>
          <w:sz w:val="28"/>
          <w:szCs w:val="28"/>
        </w:rPr>
        <w:t>通安全事項之核定</w:t>
      </w:r>
      <w:r w:rsidR="0064328C" w:rsidRPr="00C61A02">
        <w:rPr>
          <w:rFonts w:ascii="Times New Roman" w:eastAsia="標楷體" w:hAnsi="Times New Roman"/>
          <w:color w:val="000000"/>
          <w:sz w:val="28"/>
          <w:szCs w:val="28"/>
        </w:rPr>
        <w:t>。</w:t>
      </w:r>
    </w:p>
    <w:p w14:paraId="683311A5" w14:textId="77777777" w:rsidR="00CF5752" w:rsidRPr="00C61A02" w:rsidRDefault="009A3DCE" w:rsidP="008269B2">
      <w:pPr>
        <w:pStyle w:val="2"/>
        <w:spacing w:before="180" w:after="180"/>
        <w:ind w:left="560" w:hanging="560"/>
        <w:rPr>
          <w:rFonts w:ascii="Times New Roman" w:hAnsi="Times New Roman" w:cs="Times New Roman"/>
        </w:rPr>
      </w:pPr>
      <w:bookmarkStart w:id="15" w:name="_Toc12887538"/>
      <w:r w:rsidRPr="00C61A02">
        <w:rPr>
          <w:rFonts w:ascii="Times New Roman" w:hAnsi="Times New Roman" w:cs="Times New Roman"/>
        </w:rPr>
        <w:t>資通安全推動小組</w:t>
      </w:r>
      <w:bookmarkEnd w:id="15"/>
    </w:p>
    <w:p w14:paraId="0A38C9ED" w14:textId="77777777" w:rsidR="00E00A0E" w:rsidRPr="00C61A02" w:rsidRDefault="00E00A0E" w:rsidP="00E00A0E">
      <w:pPr>
        <w:pStyle w:val="3"/>
        <w:spacing w:before="180" w:after="180"/>
        <w:ind w:left="800" w:hanging="560"/>
      </w:pPr>
      <w:r w:rsidRPr="00C61A02">
        <w:rPr>
          <w:rFonts w:hint="eastAsia"/>
        </w:rPr>
        <w:t>組織</w:t>
      </w:r>
    </w:p>
    <w:p w14:paraId="3FA73A8D" w14:textId="54954934" w:rsidR="00C70D80" w:rsidRDefault="00716A07" w:rsidP="005863E6">
      <w:pPr>
        <w:spacing w:beforeLines="50" w:before="180" w:afterLines="50" w:after="180" w:line="360" w:lineRule="exact"/>
        <w:ind w:leftChars="100" w:left="240"/>
        <w:rPr>
          <w:rFonts w:ascii="Times New Roman" w:eastAsia="標楷體" w:hAnsi="Times New Roman" w:cs="Times New Roman"/>
          <w:sz w:val="28"/>
          <w:szCs w:val="28"/>
        </w:rPr>
      </w:pPr>
      <w:r w:rsidRPr="00C61A02">
        <w:rPr>
          <w:rFonts w:ascii="Times New Roman" w:eastAsia="標楷體" w:hAnsi="Times New Roman" w:cs="Times New Roman" w:hint="eastAsia"/>
          <w:sz w:val="28"/>
          <w:szCs w:val="28"/>
        </w:rPr>
        <w:t>為</w:t>
      </w:r>
      <w:r w:rsidRPr="00C61A02">
        <w:rPr>
          <w:rFonts w:ascii="Times New Roman" w:eastAsia="標楷體" w:hAnsi="Times New Roman" w:cs="Times New Roman"/>
          <w:sz w:val="28"/>
          <w:szCs w:val="28"/>
        </w:rPr>
        <w:t>推動</w:t>
      </w:r>
      <w:r w:rsidR="00FB7A66">
        <w:rPr>
          <w:rFonts w:ascii="Times New Roman" w:eastAsia="標楷體" w:hAnsi="Times New Roman" w:cs="Times New Roman" w:hint="eastAsia"/>
          <w:sz w:val="28"/>
          <w:szCs w:val="28"/>
        </w:rPr>
        <w:t>本校</w:t>
      </w:r>
      <w:r w:rsidRPr="00C61A02">
        <w:rPr>
          <w:rFonts w:ascii="Times New Roman" w:eastAsia="標楷體" w:hAnsi="Times New Roman" w:cs="Times New Roman" w:hint="eastAsia"/>
          <w:sz w:val="28"/>
          <w:szCs w:val="28"/>
        </w:rPr>
        <w:t>之資通安全相關政策、</w:t>
      </w:r>
      <w:r w:rsidRPr="00C61A02">
        <w:rPr>
          <w:rFonts w:ascii="Times New Roman" w:eastAsia="標楷體" w:hAnsi="Times New Roman" w:cs="Times New Roman"/>
          <w:sz w:val="28"/>
          <w:szCs w:val="28"/>
        </w:rPr>
        <w:t>落實資通安全</w:t>
      </w:r>
      <w:r w:rsidRPr="00C61A02">
        <w:rPr>
          <w:rFonts w:ascii="Times New Roman" w:eastAsia="標楷體" w:hAnsi="Times New Roman" w:cs="Times New Roman" w:hint="eastAsia"/>
          <w:sz w:val="28"/>
          <w:szCs w:val="28"/>
        </w:rPr>
        <w:t>事件</w:t>
      </w:r>
      <w:r w:rsidRPr="00C61A02">
        <w:rPr>
          <w:rFonts w:ascii="Times New Roman" w:eastAsia="標楷體" w:hAnsi="Times New Roman" w:cs="Times New Roman"/>
          <w:sz w:val="28"/>
          <w:szCs w:val="28"/>
        </w:rPr>
        <w:t>通報及相關應變</w:t>
      </w:r>
      <w:r w:rsidRPr="00C61A02">
        <w:rPr>
          <w:rFonts w:ascii="Times New Roman" w:eastAsia="標楷體" w:hAnsi="Times New Roman" w:cs="Times New Roman" w:hint="eastAsia"/>
          <w:sz w:val="28"/>
          <w:szCs w:val="28"/>
        </w:rPr>
        <w:t>處理，</w:t>
      </w:r>
      <w:r w:rsidR="00A457F2">
        <w:rPr>
          <w:rFonts w:ascii="Times New Roman" w:eastAsia="標楷體" w:hAnsi="Times New Roman" w:cs="Times New Roman"/>
          <w:sz w:val="28"/>
          <w:szCs w:val="28"/>
        </w:rPr>
        <w:t>由資通安全</w:t>
      </w:r>
      <w:r w:rsidR="00A457F2">
        <w:rPr>
          <w:rFonts w:ascii="Times New Roman" w:eastAsia="標楷體" w:hAnsi="Times New Roman" w:cs="Times New Roman" w:hint="eastAsia"/>
          <w:sz w:val="28"/>
          <w:szCs w:val="28"/>
        </w:rPr>
        <w:t>管理代表</w:t>
      </w:r>
      <w:r w:rsidR="00CF5752" w:rsidRPr="00C61A02">
        <w:rPr>
          <w:rFonts w:ascii="Times New Roman" w:eastAsia="標楷體" w:hAnsi="Times New Roman" w:cs="Times New Roman"/>
          <w:sz w:val="28"/>
          <w:szCs w:val="28"/>
        </w:rPr>
        <w:t>召集</w:t>
      </w:r>
      <w:r w:rsidR="00E62F6E" w:rsidRPr="00C61A02">
        <w:rPr>
          <w:rFonts w:ascii="Times New Roman" w:eastAsia="標楷體" w:hAnsi="Times New Roman" w:cs="Times New Roman"/>
          <w:sz w:val="28"/>
          <w:szCs w:val="28"/>
        </w:rPr>
        <w:t>各業務部門</w:t>
      </w:r>
      <w:r w:rsidR="000C5F4E" w:rsidRPr="007C7A69">
        <w:rPr>
          <w:rFonts w:ascii="Times New Roman" w:eastAsia="標楷體" w:hAnsi="Times New Roman" w:cs="Times New Roman" w:hint="eastAsia"/>
          <w:sz w:val="28"/>
          <w:szCs w:val="28"/>
        </w:rPr>
        <w:t>主管</w:t>
      </w:r>
      <w:r w:rsidR="000C5F4E" w:rsidRPr="007C7A69">
        <w:rPr>
          <w:rFonts w:ascii="Times New Roman" w:eastAsia="標楷體" w:hAnsi="Times New Roman" w:cs="Times New Roman" w:hint="eastAsia"/>
          <w:sz w:val="28"/>
          <w:szCs w:val="28"/>
        </w:rPr>
        <w:t>/</w:t>
      </w:r>
      <w:r w:rsidR="00C70D80" w:rsidRPr="007C7A69">
        <w:rPr>
          <w:rFonts w:ascii="Times New Roman" w:eastAsia="標楷體" w:hAnsi="Times New Roman" w:cs="Times New Roman" w:hint="eastAsia"/>
          <w:sz w:val="28"/>
          <w:szCs w:val="28"/>
        </w:rPr>
        <w:t>副主管以上之人員</w:t>
      </w:r>
      <w:r w:rsidR="00E62F6E" w:rsidRPr="007C7A69">
        <w:rPr>
          <w:rFonts w:ascii="Times New Roman" w:eastAsia="標楷體" w:hAnsi="Times New Roman" w:cs="Times New Roman"/>
          <w:sz w:val="28"/>
          <w:szCs w:val="28"/>
        </w:rPr>
        <w:t>代表</w:t>
      </w:r>
      <w:r w:rsidR="00CF5752" w:rsidRPr="007C7A69">
        <w:rPr>
          <w:rFonts w:ascii="Times New Roman" w:eastAsia="標楷體" w:hAnsi="Times New Roman" w:cs="Times New Roman"/>
          <w:sz w:val="28"/>
          <w:szCs w:val="28"/>
        </w:rPr>
        <w:t>成立資通安全推動小組</w:t>
      </w:r>
      <w:r w:rsidR="0064328C" w:rsidRPr="007C7A69">
        <w:rPr>
          <w:rFonts w:ascii="Times New Roman" w:eastAsia="標楷體" w:hAnsi="Times New Roman" w:cs="Times New Roman" w:hint="eastAsia"/>
          <w:sz w:val="28"/>
          <w:szCs w:val="28"/>
        </w:rPr>
        <w:t>，其任務包括：</w:t>
      </w:r>
    </w:p>
    <w:p w14:paraId="0D7E0892" w14:textId="77777777" w:rsidR="0064328C" w:rsidRPr="0064328C" w:rsidRDefault="0064328C" w:rsidP="00D64EBA">
      <w:pPr>
        <w:pStyle w:val="a3"/>
        <w:numPr>
          <w:ilvl w:val="0"/>
          <w:numId w:val="55"/>
        </w:numPr>
        <w:spacing w:beforeLines="50" w:before="180" w:afterLines="50" w:after="180" w:line="360" w:lineRule="exact"/>
        <w:ind w:leftChars="100" w:left="520" w:hangingChars="100" w:hanging="280"/>
        <w:rPr>
          <w:rFonts w:ascii="Times New Roman" w:eastAsia="標楷體" w:hAnsi="Times New Roman"/>
          <w:sz w:val="28"/>
          <w:szCs w:val="28"/>
        </w:rPr>
      </w:pPr>
      <w:r w:rsidRPr="0064328C">
        <w:rPr>
          <w:rFonts w:ascii="Times New Roman" w:eastAsia="標楷體" w:hAnsi="Times New Roman" w:hint="eastAsia"/>
          <w:sz w:val="28"/>
          <w:szCs w:val="28"/>
        </w:rPr>
        <w:t>跨部門</w:t>
      </w:r>
      <w:r w:rsidRPr="0064328C">
        <w:rPr>
          <w:rFonts w:ascii="Times New Roman" w:eastAsia="標楷體" w:hAnsi="Times New Roman" w:hint="eastAsia"/>
          <w:color w:val="000000"/>
          <w:sz w:val="28"/>
          <w:szCs w:val="28"/>
        </w:rPr>
        <w:t>資</w:t>
      </w:r>
      <w:r w:rsidR="001D0958">
        <w:rPr>
          <w:rFonts w:ascii="Times New Roman" w:eastAsia="標楷體" w:hAnsi="Times New Roman" w:hint="eastAsia"/>
          <w:color w:val="000000"/>
          <w:sz w:val="28"/>
          <w:szCs w:val="28"/>
        </w:rPr>
        <w:t>通</w:t>
      </w:r>
      <w:r w:rsidRPr="0064328C">
        <w:rPr>
          <w:rFonts w:ascii="Times New Roman" w:eastAsia="標楷體" w:hAnsi="Times New Roman" w:hint="eastAsia"/>
          <w:color w:val="000000"/>
          <w:sz w:val="28"/>
          <w:szCs w:val="28"/>
        </w:rPr>
        <w:t>安全</w:t>
      </w:r>
      <w:r w:rsidRPr="0064328C">
        <w:rPr>
          <w:rFonts w:ascii="Times New Roman" w:eastAsia="標楷體" w:hAnsi="Times New Roman" w:hint="eastAsia"/>
          <w:sz w:val="28"/>
          <w:szCs w:val="28"/>
        </w:rPr>
        <w:t>事項權責分工之協調。</w:t>
      </w:r>
    </w:p>
    <w:p w14:paraId="371B783F" w14:textId="77777777" w:rsidR="0064328C" w:rsidRPr="0064328C" w:rsidRDefault="0064328C" w:rsidP="00D64EBA">
      <w:pPr>
        <w:pStyle w:val="a3"/>
        <w:numPr>
          <w:ilvl w:val="0"/>
          <w:numId w:val="55"/>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64328C">
        <w:rPr>
          <w:rFonts w:ascii="Times New Roman" w:eastAsia="標楷體" w:hAnsi="Times New Roman" w:hint="eastAsia"/>
          <w:sz w:val="28"/>
          <w:szCs w:val="28"/>
        </w:rPr>
        <w:t>應採用</w:t>
      </w:r>
      <w:r w:rsidRPr="0064328C">
        <w:rPr>
          <w:rFonts w:ascii="Times New Roman" w:eastAsia="標楷體" w:hAnsi="Times New Roman" w:hint="eastAsia"/>
          <w:color w:val="000000"/>
          <w:sz w:val="28"/>
          <w:szCs w:val="28"/>
        </w:rPr>
        <w:t>之資</w:t>
      </w:r>
      <w:r w:rsidR="001D0958">
        <w:rPr>
          <w:rFonts w:ascii="Times New Roman" w:eastAsia="標楷體" w:hAnsi="Times New Roman" w:hint="eastAsia"/>
          <w:color w:val="000000"/>
          <w:sz w:val="28"/>
          <w:szCs w:val="28"/>
        </w:rPr>
        <w:t>通</w:t>
      </w:r>
      <w:r w:rsidRPr="0064328C">
        <w:rPr>
          <w:rFonts w:ascii="Times New Roman" w:eastAsia="標楷體" w:hAnsi="Times New Roman" w:hint="eastAsia"/>
          <w:color w:val="000000"/>
          <w:sz w:val="28"/>
          <w:szCs w:val="28"/>
        </w:rPr>
        <w:t>安全技術、方法及程序之協調</w:t>
      </w:r>
      <w:proofErr w:type="gramStart"/>
      <w:r w:rsidRPr="0064328C">
        <w:rPr>
          <w:rFonts w:ascii="Times New Roman" w:eastAsia="標楷體" w:hAnsi="Times New Roman" w:hint="eastAsia"/>
          <w:color w:val="000000"/>
          <w:sz w:val="28"/>
          <w:szCs w:val="28"/>
        </w:rPr>
        <w:t>研</w:t>
      </w:r>
      <w:proofErr w:type="gramEnd"/>
      <w:r w:rsidRPr="0064328C">
        <w:rPr>
          <w:rFonts w:ascii="Times New Roman" w:eastAsia="標楷體" w:hAnsi="Times New Roman" w:hint="eastAsia"/>
          <w:color w:val="000000"/>
          <w:sz w:val="28"/>
          <w:szCs w:val="28"/>
        </w:rPr>
        <w:t>議。</w:t>
      </w:r>
    </w:p>
    <w:p w14:paraId="33E0CCFF" w14:textId="77777777" w:rsidR="0064328C" w:rsidRPr="0064328C" w:rsidRDefault="0064328C" w:rsidP="00D64EBA">
      <w:pPr>
        <w:pStyle w:val="a3"/>
        <w:numPr>
          <w:ilvl w:val="0"/>
          <w:numId w:val="55"/>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64328C">
        <w:rPr>
          <w:rFonts w:ascii="Times New Roman" w:eastAsia="標楷體" w:hAnsi="Times New Roman" w:hint="eastAsia"/>
          <w:color w:val="000000"/>
          <w:sz w:val="28"/>
          <w:szCs w:val="28"/>
        </w:rPr>
        <w:t>整體資</w:t>
      </w:r>
      <w:r w:rsidR="001D0958">
        <w:rPr>
          <w:rFonts w:ascii="Times New Roman" w:eastAsia="標楷體" w:hAnsi="Times New Roman" w:hint="eastAsia"/>
          <w:color w:val="000000"/>
          <w:sz w:val="28"/>
          <w:szCs w:val="28"/>
        </w:rPr>
        <w:t>通</w:t>
      </w:r>
      <w:r w:rsidRPr="0064328C">
        <w:rPr>
          <w:rFonts w:ascii="Times New Roman" w:eastAsia="標楷體" w:hAnsi="Times New Roman" w:hint="eastAsia"/>
          <w:color w:val="000000"/>
          <w:sz w:val="28"/>
          <w:szCs w:val="28"/>
        </w:rPr>
        <w:t>安全措施之協調</w:t>
      </w:r>
      <w:proofErr w:type="gramStart"/>
      <w:r w:rsidRPr="0064328C">
        <w:rPr>
          <w:rFonts w:ascii="Times New Roman" w:eastAsia="標楷體" w:hAnsi="Times New Roman" w:hint="eastAsia"/>
          <w:color w:val="000000"/>
          <w:sz w:val="28"/>
          <w:szCs w:val="28"/>
        </w:rPr>
        <w:t>研</w:t>
      </w:r>
      <w:proofErr w:type="gramEnd"/>
      <w:r w:rsidRPr="0064328C">
        <w:rPr>
          <w:rFonts w:ascii="Times New Roman" w:eastAsia="標楷體" w:hAnsi="Times New Roman" w:hint="eastAsia"/>
          <w:color w:val="000000"/>
          <w:sz w:val="28"/>
          <w:szCs w:val="28"/>
        </w:rPr>
        <w:t>議。</w:t>
      </w:r>
    </w:p>
    <w:p w14:paraId="522530BF" w14:textId="77777777" w:rsidR="0064328C" w:rsidRPr="0064328C" w:rsidRDefault="0064328C" w:rsidP="00D64EBA">
      <w:pPr>
        <w:pStyle w:val="a3"/>
        <w:numPr>
          <w:ilvl w:val="0"/>
          <w:numId w:val="55"/>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64328C">
        <w:rPr>
          <w:rFonts w:ascii="Times New Roman" w:eastAsia="標楷體" w:hAnsi="Times New Roman" w:hint="eastAsia"/>
          <w:color w:val="000000"/>
          <w:sz w:val="28"/>
          <w:szCs w:val="28"/>
        </w:rPr>
        <w:t>資</w:t>
      </w:r>
      <w:r w:rsidR="001D0958">
        <w:rPr>
          <w:rFonts w:ascii="Times New Roman" w:eastAsia="標楷體" w:hAnsi="Times New Roman" w:hint="eastAsia"/>
          <w:color w:val="000000"/>
          <w:sz w:val="28"/>
          <w:szCs w:val="28"/>
        </w:rPr>
        <w:t>通</w:t>
      </w:r>
      <w:r w:rsidRPr="0064328C">
        <w:rPr>
          <w:rFonts w:ascii="Times New Roman" w:eastAsia="標楷體" w:hAnsi="Times New Roman" w:hint="eastAsia"/>
          <w:color w:val="000000"/>
          <w:sz w:val="28"/>
          <w:szCs w:val="28"/>
        </w:rPr>
        <w:t>安全計畫之協調</w:t>
      </w:r>
      <w:proofErr w:type="gramStart"/>
      <w:r w:rsidRPr="0064328C">
        <w:rPr>
          <w:rFonts w:ascii="Times New Roman" w:eastAsia="標楷體" w:hAnsi="Times New Roman" w:hint="eastAsia"/>
          <w:color w:val="000000"/>
          <w:sz w:val="28"/>
          <w:szCs w:val="28"/>
        </w:rPr>
        <w:t>研</w:t>
      </w:r>
      <w:proofErr w:type="gramEnd"/>
      <w:r w:rsidRPr="0064328C">
        <w:rPr>
          <w:rFonts w:ascii="Times New Roman" w:eastAsia="標楷體" w:hAnsi="Times New Roman" w:hint="eastAsia"/>
          <w:color w:val="000000"/>
          <w:sz w:val="28"/>
          <w:szCs w:val="28"/>
        </w:rPr>
        <w:t>議。</w:t>
      </w:r>
    </w:p>
    <w:p w14:paraId="77CBEE9E" w14:textId="77777777" w:rsidR="0064328C" w:rsidRPr="0064328C" w:rsidRDefault="0064328C" w:rsidP="00D64EBA">
      <w:pPr>
        <w:pStyle w:val="a3"/>
        <w:numPr>
          <w:ilvl w:val="0"/>
          <w:numId w:val="55"/>
        </w:numPr>
        <w:spacing w:beforeLines="50" w:before="180" w:afterLines="50" w:after="180" w:line="360" w:lineRule="exact"/>
        <w:ind w:leftChars="100" w:left="520" w:hangingChars="100" w:hanging="280"/>
        <w:rPr>
          <w:rFonts w:ascii="Times New Roman" w:eastAsia="標楷體" w:hAnsi="Times New Roman"/>
          <w:sz w:val="28"/>
          <w:szCs w:val="28"/>
        </w:rPr>
      </w:pPr>
      <w:r w:rsidRPr="0064328C">
        <w:rPr>
          <w:rFonts w:ascii="Times New Roman" w:eastAsia="標楷體" w:hAnsi="Times New Roman" w:hint="eastAsia"/>
          <w:color w:val="000000"/>
          <w:sz w:val="28"/>
          <w:szCs w:val="28"/>
        </w:rPr>
        <w:t>其他重</w:t>
      </w:r>
      <w:r w:rsidRPr="0064328C">
        <w:rPr>
          <w:rFonts w:ascii="Times New Roman" w:eastAsia="標楷體" w:hAnsi="Times New Roman" w:hint="eastAsia"/>
          <w:sz w:val="28"/>
          <w:szCs w:val="28"/>
        </w:rPr>
        <w:t>要資</w:t>
      </w:r>
      <w:r w:rsidR="001D0958">
        <w:rPr>
          <w:rFonts w:ascii="Times New Roman" w:eastAsia="標楷體" w:hAnsi="Times New Roman" w:hint="eastAsia"/>
          <w:sz w:val="28"/>
          <w:szCs w:val="28"/>
        </w:rPr>
        <w:t>通</w:t>
      </w:r>
      <w:r w:rsidRPr="0064328C">
        <w:rPr>
          <w:rFonts w:ascii="Times New Roman" w:eastAsia="標楷體" w:hAnsi="Times New Roman" w:hint="eastAsia"/>
          <w:sz w:val="28"/>
          <w:szCs w:val="28"/>
        </w:rPr>
        <w:t>安全事項之協調</w:t>
      </w:r>
      <w:proofErr w:type="gramStart"/>
      <w:r w:rsidRPr="0064328C">
        <w:rPr>
          <w:rFonts w:ascii="Times New Roman" w:eastAsia="標楷體" w:hAnsi="Times New Roman" w:hint="eastAsia"/>
          <w:sz w:val="28"/>
          <w:szCs w:val="28"/>
        </w:rPr>
        <w:t>研</w:t>
      </w:r>
      <w:proofErr w:type="gramEnd"/>
      <w:r w:rsidRPr="0064328C">
        <w:rPr>
          <w:rFonts w:ascii="Times New Roman" w:eastAsia="標楷體" w:hAnsi="Times New Roman" w:hint="eastAsia"/>
          <w:sz w:val="28"/>
          <w:szCs w:val="28"/>
        </w:rPr>
        <w:t>議。</w:t>
      </w:r>
    </w:p>
    <w:p w14:paraId="658E1E6E" w14:textId="3E969854" w:rsidR="00B70E8F" w:rsidRPr="00C61A02" w:rsidRDefault="00C70D80" w:rsidP="009208FD">
      <w:pPr>
        <w:pStyle w:val="3"/>
        <w:spacing w:before="180" w:after="180"/>
        <w:ind w:left="800" w:hanging="560"/>
      </w:pPr>
      <w:r w:rsidRPr="009208FD">
        <w:rPr>
          <w:rFonts w:cs="Times New Roman" w:hint="eastAsia"/>
          <w:szCs w:val="28"/>
        </w:rPr>
        <w:t>分工及職掌</w:t>
      </w:r>
    </w:p>
    <w:p w14:paraId="183245B1" w14:textId="4F686A2D" w:rsidR="00B70E8F" w:rsidRPr="00B751A9" w:rsidRDefault="00FB7A66" w:rsidP="005863E6">
      <w:pPr>
        <w:spacing w:beforeLines="50" w:before="180" w:afterLines="50" w:after="180" w:line="360" w:lineRule="exact"/>
        <w:ind w:leftChars="100" w:left="240"/>
        <w:rPr>
          <w:rFonts w:ascii="Times New Roman" w:eastAsia="標楷體" w:hAnsi="Times New Roman" w:cs="Times New Roman"/>
          <w:sz w:val="28"/>
          <w:szCs w:val="28"/>
        </w:rPr>
      </w:pPr>
      <w:r>
        <w:rPr>
          <w:rFonts w:ascii="Times New Roman" w:eastAsia="標楷體" w:hAnsi="Times New Roman" w:cs="Times New Roman" w:hint="eastAsia"/>
          <w:sz w:val="28"/>
          <w:szCs w:val="28"/>
        </w:rPr>
        <w:t>本校</w:t>
      </w:r>
      <w:r w:rsidR="00B70E8F" w:rsidRPr="00C61A02">
        <w:rPr>
          <w:rFonts w:ascii="Times New Roman" w:eastAsia="標楷體" w:hAnsi="Times New Roman" w:cs="Times New Roman" w:hint="eastAsia"/>
          <w:sz w:val="28"/>
          <w:szCs w:val="28"/>
        </w:rPr>
        <w:t>之</w:t>
      </w:r>
      <w:r w:rsidR="00C70D80" w:rsidRPr="00C61A02">
        <w:rPr>
          <w:rFonts w:ascii="Times New Roman" w:eastAsia="標楷體" w:hAnsi="Times New Roman" w:cs="Times New Roman" w:hint="eastAsia"/>
          <w:sz w:val="28"/>
          <w:szCs w:val="28"/>
        </w:rPr>
        <w:t>資通安全推動小組</w:t>
      </w:r>
      <w:r w:rsidR="00A457F2">
        <w:rPr>
          <w:rFonts w:ascii="Times New Roman" w:eastAsia="標楷體" w:hAnsi="Times New Roman" w:cs="Times New Roman" w:hint="eastAsia"/>
          <w:sz w:val="28"/>
          <w:szCs w:val="28"/>
        </w:rPr>
        <w:t>依下列分工進行責任分組，</w:t>
      </w:r>
      <w:proofErr w:type="gramStart"/>
      <w:r w:rsidR="00A457F2">
        <w:rPr>
          <w:rFonts w:ascii="Times New Roman" w:eastAsia="標楷體" w:hAnsi="Times New Roman" w:cs="Times New Roman" w:hint="eastAsia"/>
          <w:sz w:val="28"/>
          <w:szCs w:val="28"/>
        </w:rPr>
        <w:t>並依資通</w:t>
      </w:r>
      <w:proofErr w:type="gramEnd"/>
      <w:r w:rsidR="00A457F2">
        <w:rPr>
          <w:rFonts w:ascii="Times New Roman" w:eastAsia="標楷體" w:hAnsi="Times New Roman" w:cs="Times New Roman" w:hint="eastAsia"/>
          <w:sz w:val="28"/>
          <w:szCs w:val="28"/>
        </w:rPr>
        <w:t>安全</w:t>
      </w:r>
      <w:r w:rsidR="00A457F2" w:rsidRPr="00B751A9">
        <w:rPr>
          <w:rFonts w:ascii="Times New Roman" w:eastAsia="標楷體" w:hAnsi="Times New Roman" w:cs="Times New Roman" w:hint="eastAsia"/>
          <w:sz w:val="28"/>
          <w:szCs w:val="28"/>
        </w:rPr>
        <w:t>管理代表</w:t>
      </w:r>
      <w:r w:rsidR="00B70E8F" w:rsidRPr="00B751A9">
        <w:rPr>
          <w:rFonts w:ascii="Times New Roman" w:eastAsia="標楷體" w:hAnsi="Times New Roman" w:cs="Times New Roman" w:hint="eastAsia"/>
          <w:sz w:val="28"/>
          <w:szCs w:val="28"/>
        </w:rPr>
        <w:t>指示負責下列事項</w:t>
      </w:r>
      <w:r w:rsidR="00DA78FD" w:rsidRPr="00B751A9">
        <w:rPr>
          <w:rFonts w:ascii="Times New Roman" w:eastAsia="標楷體" w:hAnsi="Times New Roman" w:cs="Times New Roman" w:hint="eastAsia"/>
          <w:sz w:val="28"/>
          <w:szCs w:val="28"/>
        </w:rPr>
        <w:t>，</w:t>
      </w:r>
      <w:r w:rsidRPr="00B751A9">
        <w:rPr>
          <w:rFonts w:ascii="Times New Roman" w:eastAsia="標楷體" w:hAnsi="Times New Roman"/>
          <w:sz w:val="28"/>
          <w:szCs w:val="28"/>
        </w:rPr>
        <w:t>本校</w:t>
      </w:r>
      <w:r w:rsidR="00DA78FD" w:rsidRPr="00B751A9">
        <w:rPr>
          <w:rFonts w:ascii="Times New Roman" w:eastAsia="標楷體" w:hAnsi="Times New Roman" w:hint="eastAsia"/>
          <w:sz w:val="28"/>
          <w:szCs w:val="28"/>
        </w:rPr>
        <w:t>資通安全推動小組人員名單及職掌</w:t>
      </w:r>
      <w:r w:rsidR="00DA78FD" w:rsidRPr="00B751A9">
        <w:rPr>
          <w:rFonts w:ascii="Times New Roman" w:eastAsia="標楷體" w:hAnsi="Times New Roman"/>
          <w:sz w:val="28"/>
          <w:szCs w:val="28"/>
        </w:rPr>
        <w:t>應列冊，並適時更新之</w:t>
      </w:r>
      <w:r w:rsidR="003B3A71" w:rsidRPr="00B751A9">
        <w:rPr>
          <w:rFonts w:ascii="Times New Roman" w:eastAsia="標楷體" w:hAnsi="Times New Roman" w:cs="Times New Roman"/>
          <w:sz w:val="28"/>
          <w:szCs w:val="28"/>
        </w:rPr>
        <w:t>：</w:t>
      </w:r>
    </w:p>
    <w:p w14:paraId="08391146" w14:textId="77777777" w:rsidR="005863E6" w:rsidRPr="00B751A9" w:rsidRDefault="005863E6" w:rsidP="005863E6">
      <w:pPr>
        <w:pStyle w:val="a3"/>
        <w:numPr>
          <w:ilvl w:val="0"/>
          <w:numId w:val="4"/>
        </w:numPr>
        <w:spacing w:beforeLines="50" w:before="180" w:afterLines="50" w:after="180" w:line="360" w:lineRule="exact"/>
        <w:ind w:leftChars="100" w:left="520" w:hangingChars="100" w:hanging="280"/>
        <w:rPr>
          <w:rFonts w:ascii="Times New Roman" w:eastAsia="標楷體" w:hAnsi="Times New Roman"/>
          <w:sz w:val="28"/>
          <w:szCs w:val="28"/>
        </w:rPr>
      </w:pPr>
      <w:r w:rsidRPr="00B751A9">
        <w:rPr>
          <w:rFonts w:ascii="Times New Roman" w:eastAsia="標楷體" w:hAnsi="Times New Roman"/>
          <w:sz w:val="28"/>
          <w:szCs w:val="28"/>
        </w:rPr>
        <w:t>資通安全推動小組</w:t>
      </w:r>
      <w:r w:rsidRPr="00B751A9">
        <w:rPr>
          <w:rFonts w:ascii="Times New Roman" w:eastAsia="標楷體" w:hAnsi="Times New Roman" w:hint="eastAsia"/>
          <w:sz w:val="28"/>
          <w:szCs w:val="28"/>
        </w:rPr>
        <w:t>，其工作內容得參考下列事項：</w:t>
      </w:r>
    </w:p>
    <w:p w14:paraId="10586B05" w14:textId="77777777" w:rsidR="005863E6" w:rsidRPr="00B751A9" w:rsidRDefault="005863E6" w:rsidP="005863E6">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r w:rsidRPr="00B751A9">
        <w:rPr>
          <w:rFonts w:ascii="Times New Roman" w:eastAsia="標楷體" w:hAnsi="Times New Roman"/>
          <w:sz w:val="28"/>
          <w:szCs w:val="28"/>
        </w:rPr>
        <w:t>資通安全政策及目標之</w:t>
      </w:r>
      <w:proofErr w:type="gramStart"/>
      <w:r w:rsidRPr="00B751A9">
        <w:rPr>
          <w:rFonts w:ascii="Times New Roman" w:eastAsia="標楷體" w:hAnsi="Times New Roman"/>
          <w:sz w:val="28"/>
          <w:szCs w:val="28"/>
        </w:rPr>
        <w:t>研</w:t>
      </w:r>
      <w:proofErr w:type="gramEnd"/>
      <w:r w:rsidRPr="00B751A9">
        <w:rPr>
          <w:rFonts w:ascii="Times New Roman" w:eastAsia="標楷體" w:hAnsi="Times New Roman"/>
          <w:sz w:val="28"/>
          <w:szCs w:val="28"/>
        </w:rPr>
        <w:t>議。</w:t>
      </w:r>
    </w:p>
    <w:p w14:paraId="2B0E6853" w14:textId="77777777" w:rsidR="005863E6" w:rsidRPr="00B751A9" w:rsidRDefault="005863E6" w:rsidP="005863E6">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r w:rsidRPr="00B751A9">
        <w:rPr>
          <w:rFonts w:ascii="Times New Roman" w:eastAsia="標楷體" w:hAnsi="Times New Roman"/>
          <w:sz w:val="28"/>
          <w:szCs w:val="28"/>
        </w:rPr>
        <w:t>訂定機關資通安全相關規章與程序、制度文件，並確保相關規章與程序、制度合乎法令及契約之要求。</w:t>
      </w:r>
    </w:p>
    <w:p w14:paraId="62C4F2E5" w14:textId="77777777" w:rsidR="005863E6" w:rsidRPr="00B751A9" w:rsidRDefault="005863E6" w:rsidP="005863E6">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r w:rsidRPr="00B751A9">
        <w:rPr>
          <w:rFonts w:ascii="Times New Roman" w:eastAsia="標楷體" w:hAnsi="Times New Roman"/>
          <w:sz w:val="28"/>
          <w:szCs w:val="28"/>
        </w:rPr>
        <w:t>依據資通安全目標擬定機關年度工作計畫。</w:t>
      </w:r>
    </w:p>
    <w:p w14:paraId="38A7249E" w14:textId="77777777" w:rsidR="005863E6" w:rsidRPr="00B751A9" w:rsidRDefault="005863E6" w:rsidP="005863E6">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r w:rsidRPr="00B751A9">
        <w:rPr>
          <w:rFonts w:ascii="Times New Roman" w:eastAsia="標楷體" w:hAnsi="Times New Roman"/>
          <w:sz w:val="28"/>
          <w:szCs w:val="28"/>
        </w:rPr>
        <w:t>傳達機關資通安全政策與目標。</w:t>
      </w:r>
    </w:p>
    <w:p w14:paraId="633C9673" w14:textId="77777777" w:rsidR="006D2DE5" w:rsidRPr="00B751A9" w:rsidRDefault="006D2DE5" w:rsidP="006D2DE5">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r w:rsidRPr="00B751A9">
        <w:rPr>
          <w:rFonts w:ascii="Times New Roman" w:eastAsia="標楷體" w:hAnsi="Times New Roman"/>
          <w:sz w:val="28"/>
          <w:szCs w:val="28"/>
        </w:rPr>
        <w:lastRenderedPageBreak/>
        <w:t>資料及資通系統之安全防護事項之執行。</w:t>
      </w:r>
    </w:p>
    <w:p w14:paraId="376CAD79" w14:textId="1EF351AB" w:rsidR="006D2DE5" w:rsidRPr="00B751A9" w:rsidRDefault="006D2DE5" w:rsidP="006D2DE5">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r w:rsidRPr="00B751A9">
        <w:rPr>
          <w:rFonts w:ascii="Times New Roman" w:eastAsia="標楷體" w:hAnsi="Times New Roman"/>
          <w:sz w:val="28"/>
          <w:szCs w:val="28"/>
        </w:rPr>
        <w:t>資通安全事件之通報及應變機制之執行。</w:t>
      </w:r>
    </w:p>
    <w:p w14:paraId="7790DE6A" w14:textId="5A819AFF" w:rsidR="004B3AB1" w:rsidRPr="00B751A9" w:rsidRDefault="004B3AB1" w:rsidP="004B3AB1">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r w:rsidRPr="00B751A9">
        <w:rPr>
          <w:rFonts w:ascii="Times New Roman" w:eastAsia="標楷體" w:hAnsi="Times New Roman"/>
          <w:sz w:val="28"/>
          <w:szCs w:val="28"/>
        </w:rPr>
        <w:t>資訊及資通系統之盤點及風險評估。</w:t>
      </w:r>
    </w:p>
    <w:p w14:paraId="1D309D1A" w14:textId="661504DC" w:rsidR="006D2DE5" w:rsidRPr="00B751A9" w:rsidRDefault="006D2DE5" w:rsidP="006D2DE5">
      <w:pPr>
        <w:pStyle w:val="a3"/>
        <w:numPr>
          <w:ilvl w:val="0"/>
          <w:numId w:val="72"/>
        </w:numPr>
        <w:spacing w:beforeLines="50" w:before="180" w:afterLines="50" w:after="180" w:line="340" w:lineRule="exact"/>
        <w:ind w:leftChars="0"/>
        <w:jc w:val="both"/>
        <w:rPr>
          <w:rFonts w:ascii="Times New Roman" w:eastAsia="標楷體" w:hAnsi="Times New Roman"/>
          <w:sz w:val="28"/>
          <w:szCs w:val="28"/>
        </w:rPr>
      </w:pPr>
      <w:proofErr w:type="gramStart"/>
      <w:r w:rsidRPr="00B751A9">
        <w:rPr>
          <w:rFonts w:ascii="Times New Roman" w:eastAsia="標楷體" w:hAnsi="Times New Roman"/>
          <w:sz w:val="28"/>
          <w:szCs w:val="28"/>
        </w:rPr>
        <w:t>其他資</w:t>
      </w:r>
      <w:proofErr w:type="gramEnd"/>
      <w:r w:rsidRPr="00B751A9">
        <w:rPr>
          <w:rFonts w:ascii="Times New Roman" w:eastAsia="標楷體" w:hAnsi="Times New Roman"/>
          <w:sz w:val="28"/>
          <w:szCs w:val="28"/>
        </w:rPr>
        <w:t>通安全事項之規劃。</w:t>
      </w:r>
    </w:p>
    <w:p w14:paraId="1175573B" w14:textId="77777777" w:rsidR="00DC325C" w:rsidRPr="00C61A02" w:rsidRDefault="007343A1" w:rsidP="00DC325C">
      <w:pPr>
        <w:pStyle w:val="10"/>
        <w:spacing w:before="360" w:after="180"/>
      </w:pPr>
      <w:bookmarkStart w:id="16" w:name="_Toc12887539"/>
      <w:r w:rsidRPr="00C61A02">
        <w:rPr>
          <w:rFonts w:ascii="Times New Roman" w:hAnsi="Times New Roman" w:cs="Times New Roman" w:hint="eastAsia"/>
        </w:rPr>
        <w:t>人</w:t>
      </w:r>
      <w:r w:rsidRPr="00C61A02">
        <w:rPr>
          <w:rFonts w:hint="eastAsia"/>
        </w:rPr>
        <w:t>力及經費</w:t>
      </w:r>
      <w:r w:rsidR="00E00A0E" w:rsidRPr="00C61A02">
        <w:rPr>
          <w:rFonts w:hint="eastAsia"/>
        </w:rPr>
        <w:t>配置</w:t>
      </w:r>
      <w:bookmarkEnd w:id="16"/>
    </w:p>
    <w:p w14:paraId="74D7A8DF" w14:textId="77777777" w:rsidR="001B05E3" w:rsidRPr="00C61A02" w:rsidRDefault="001B05E3" w:rsidP="00762899">
      <w:pPr>
        <w:pStyle w:val="2"/>
        <w:spacing w:before="180" w:after="180"/>
        <w:ind w:left="560" w:hangingChars="200" w:hanging="560"/>
        <w:rPr>
          <w:rFonts w:ascii="Times New Roman" w:hAnsi="Times New Roman" w:cs="Times New Roman"/>
          <w:szCs w:val="28"/>
        </w:rPr>
      </w:pPr>
      <w:bookmarkStart w:id="17" w:name="_Toc12887540"/>
      <w:r w:rsidRPr="00C61A02">
        <w:rPr>
          <w:rFonts w:ascii="Times New Roman" w:hAnsi="Times New Roman" w:cs="Times New Roman"/>
        </w:rPr>
        <w:t>人力</w:t>
      </w:r>
      <w:r w:rsidR="00EB25CE">
        <w:rPr>
          <w:rFonts w:ascii="Times New Roman" w:hAnsi="Times New Roman" w:cs="Times New Roman" w:hint="eastAsia"/>
        </w:rPr>
        <w:t>及</w:t>
      </w:r>
      <w:r w:rsidRPr="00C61A02">
        <w:rPr>
          <w:rFonts w:ascii="Times New Roman" w:hAnsi="Times New Roman" w:cs="Times New Roman"/>
        </w:rPr>
        <w:t>資源</w:t>
      </w:r>
      <w:r w:rsidRPr="00C61A02">
        <w:rPr>
          <w:rFonts w:ascii="Times New Roman" w:hAnsi="Times New Roman" w:cs="Times New Roman"/>
          <w:szCs w:val="28"/>
        </w:rPr>
        <w:t>之配置</w:t>
      </w:r>
      <w:bookmarkEnd w:id="17"/>
    </w:p>
    <w:p w14:paraId="2FD58C0D" w14:textId="35B95788" w:rsidR="00FF45E3" w:rsidRPr="007C7A69" w:rsidRDefault="00FB7A66" w:rsidP="00710C4A">
      <w:pPr>
        <w:pStyle w:val="a3"/>
        <w:numPr>
          <w:ilvl w:val="0"/>
          <w:numId w:val="6"/>
        </w:numPr>
        <w:spacing w:beforeLines="50" w:before="180" w:afterLines="50" w:after="180" w:line="360" w:lineRule="exact"/>
        <w:ind w:leftChars="100" w:left="520" w:hangingChars="100" w:hanging="280"/>
        <w:rPr>
          <w:rFonts w:ascii="Times New Roman" w:eastAsia="標楷體" w:hAnsi="Times New Roman"/>
          <w:sz w:val="28"/>
          <w:szCs w:val="28"/>
        </w:rPr>
      </w:pPr>
      <w:proofErr w:type="gramStart"/>
      <w:r>
        <w:rPr>
          <w:rFonts w:ascii="Times New Roman" w:eastAsia="標楷體" w:hAnsi="Times New Roman"/>
          <w:sz w:val="28"/>
          <w:szCs w:val="28"/>
        </w:rPr>
        <w:t>本校</w:t>
      </w:r>
      <w:r w:rsidR="00670B34" w:rsidRPr="00C61A02">
        <w:rPr>
          <w:rFonts w:ascii="Times New Roman" w:eastAsia="標楷體" w:hAnsi="Times New Roman"/>
          <w:sz w:val="28"/>
          <w:szCs w:val="28"/>
        </w:rPr>
        <w:t>依資通</w:t>
      </w:r>
      <w:proofErr w:type="gramEnd"/>
      <w:r w:rsidR="00670B34" w:rsidRPr="00C61A02">
        <w:rPr>
          <w:rFonts w:ascii="Times New Roman" w:eastAsia="標楷體" w:hAnsi="Times New Roman"/>
          <w:sz w:val="28"/>
          <w:szCs w:val="28"/>
        </w:rPr>
        <w:t>安全</w:t>
      </w:r>
      <w:r w:rsidR="001B05E3" w:rsidRPr="00C61A02">
        <w:rPr>
          <w:rFonts w:ascii="Times New Roman" w:eastAsia="標楷體" w:hAnsi="Times New Roman"/>
          <w:sz w:val="28"/>
          <w:szCs w:val="28"/>
        </w:rPr>
        <w:t>責任等級分級辦法之規定，</w:t>
      </w:r>
      <w:proofErr w:type="gramStart"/>
      <w:r w:rsidR="00781D09" w:rsidRPr="00C61A02">
        <w:rPr>
          <w:rFonts w:ascii="Times New Roman" w:eastAsia="標楷體" w:hAnsi="Times New Roman"/>
          <w:sz w:val="28"/>
          <w:szCs w:val="28"/>
        </w:rPr>
        <w:t>屬資通</w:t>
      </w:r>
      <w:proofErr w:type="gramEnd"/>
      <w:r w:rsidR="00781D09" w:rsidRPr="00C61A02">
        <w:rPr>
          <w:rFonts w:ascii="Times New Roman" w:eastAsia="標楷體" w:hAnsi="Times New Roman"/>
          <w:sz w:val="28"/>
          <w:szCs w:val="28"/>
        </w:rPr>
        <w:t>安全責任等級</w:t>
      </w:r>
      <w:r w:rsidR="00812291" w:rsidRPr="007C7A69">
        <w:rPr>
          <w:rFonts w:ascii="Times New Roman" w:eastAsia="標楷體" w:hAnsi="Times New Roman" w:hint="eastAsia"/>
          <w:sz w:val="28"/>
          <w:szCs w:val="28"/>
        </w:rPr>
        <w:t>D</w:t>
      </w:r>
      <w:r w:rsidR="00781D09" w:rsidRPr="007C7A69">
        <w:rPr>
          <w:rFonts w:ascii="Times New Roman" w:eastAsia="標楷體" w:hAnsi="Times New Roman"/>
          <w:sz w:val="28"/>
          <w:szCs w:val="28"/>
        </w:rPr>
        <w:t>級，</w:t>
      </w:r>
      <w:r w:rsidR="00FE32C5" w:rsidRPr="007C7A69">
        <w:rPr>
          <w:rFonts w:ascii="Times New Roman" w:eastAsia="標楷體" w:hAnsi="Times New Roman"/>
          <w:sz w:val="28"/>
          <w:szCs w:val="28"/>
        </w:rPr>
        <w:t>最低應</w:t>
      </w:r>
      <w:r w:rsidR="00EB7BA7" w:rsidRPr="007C7A69">
        <w:rPr>
          <w:rFonts w:ascii="Times New Roman" w:eastAsia="標楷體" w:hAnsi="Times New Roman"/>
          <w:sz w:val="28"/>
          <w:szCs w:val="28"/>
        </w:rPr>
        <w:t>設置資通安全</w:t>
      </w:r>
      <w:r w:rsidR="001B05E3" w:rsidRPr="007C7A69">
        <w:rPr>
          <w:rFonts w:ascii="Times New Roman" w:eastAsia="標楷體" w:hAnsi="Times New Roman"/>
          <w:sz w:val="28"/>
          <w:szCs w:val="28"/>
        </w:rPr>
        <w:t>人員</w:t>
      </w:r>
      <w:r w:rsidR="0090439F" w:rsidRPr="007C7A69">
        <w:rPr>
          <w:rFonts w:ascii="Times New Roman" w:eastAsia="標楷體" w:hAnsi="Times New Roman" w:hint="eastAsia"/>
          <w:sz w:val="28"/>
          <w:szCs w:val="28"/>
        </w:rPr>
        <w:t>1</w:t>
      </w:r>
      <w:r w:rsidR="00DA78FD" w:rsidRPr="007C7A69">
        <w:rPr>
          <w:rFonts w:ascii="Times New Roman" w:eastAsia="標楷體" w:hAnsi="Times New Roman" w:hint="eastAsia"/>
          <w:sz w:val="28"/>
          <w:szCs w:val="28"/>
        </w:rPr>
        <w:t>人，</w:t>
      </w:r>
      <w:r w:rsidRPr="007C7A69">
        <w:rPr>
          <w:rFonts w:ascii="Times New Roman" w:eastAsia="標楷體" w:hAnsi="Times New Roman"/>
          <w:sz w:val="28"/>
          <w:szCs w:val="28"/>
        </w:rPr>
        <w:t>本校</w:t>
      </w:r>
      <w:r w:rsidR="00EB7BA7" w:rsidRPr="007C7A69">
        <w:rPr>
          <w:rFonts w:ascii="Times New Roman" w:eastAsia="標楷體" w:hAnsi="Times New Roman"/>
          <w:sz w:val="28"/>
          <w:szCs w:val="28"/>
        </w:rPr>
        <w:t>現有資通安全</w:t>
      </w:r>
      <w:r w:rsidR="001214B3" w:rsidRPr="007C7A69">
        <w:rPr>
          <w:rFonts w:ascii="Times New Roman" w:eastAsia="標楷體" w:hAnsi="Times New Roman"/>
          <w:sz w:val="28"/>
          <w:szCs w:val="28"/>
        </w:rPr>
        <w:t>人員名單</w:t>
      </w:r>
      <w:r w:rsidR="00DA78FD" w:rsidRPr="007C7A69">
        <w:rPr>
          <w:rFonts w:ascii="Times New Roman" w:eastAsia="標楷體" w:hAnsi="Times New Roman" w:hint="eastAsia"/>
          <w:sz w:val="28"/>
          <w:szCs w:val="28"/>
        </w:rPr>
        <w:t>及職掌</w:t>
      </w:r>
      <w:r w:rsidR="001214B3" w:rsidRPr="007C7A69">
        <w:rPr>
          <w:rFonts w:ascii="Times New Roman" w:eastAsia="標楷體" w:hAnsi="Times New Roman"/>
          <w:sz w:val="28"/>
          <w:szCs w:val="28"/>
        </w:rPr>
        <w:t>應列冊，並適時更新。</w:t>
      </w:r>
    </w:p>
    <w:p w14:paraId="0DCCDE13" w14:textId="225FCBAF" w:rsidR="001B05E3" w:rsidRPr="00710C4A" w:rsidRDefault="00FB7A66" w:rsidP="00710C4A">
      <w:pPr>
        <w:pStyle w:val="a3"/>
        <w:numPr>
          <w:ilvl w:val="0"/>
          <w:numId w:val="6"/>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sz w:val="28"/>
          <w:szCs w:val="28"/>
        </w:rPr>
        <w:t>本校</w:t>
      </w:r>
      <w:r w:rsidR="0039493F" w:rsidRPr="00C61A02">
        <w:rPr>
          <w:rFonts w:ascii="Times New Roman" w:eastAsia="標楷體" w:hAnsi="Times New Roman"/>
          <w:sz w:val="28"/>
          <w:szCs w:val="28"/>
        </w:rPr>
        <w:t>之承辦單位於辦理資通安全人力資源業務時，應</w:t>
      </w:r>
      <w:r w:rsidR="001B05E3" w:rsidRPr="00C61A02">
        <w:rPr>
          <w:rFonts w:ascii="Times New Roman" w:eastAsia="標楷體" w:hAnsi="Times New Roman"/>
          <w:sz w:val="28"/>
          <w:szCs w:val="28"/>
        </w:rPr>
        <w:t>加強資通安全人員之培訓，</w:t>
      </w:r>
      <w:r w:rsidR="00B655D7" w:rsidRPr="00C61A02">
        <w:rPr>
          <w:rFonts w:ascii="Times New Roman" w:eastAsia="標楷體" w:hAnsi="Times New Roman"/>
          <w:sz w:val="28"/>
          <w:szCs w:val="28"/>
        </w:rPr>
        <w:t>並</w:t>
      </w:r>
      <w:r w:rsidR="001B05E3" w:rsidRPr="00C61A02">
        <w:rPr>
          <w:rFonts w:ascii="Times New Roman" w:eastAsia="標楷體" w:hAnsi="Times New Roman"/>
          <w:sz w:val="28"/>
          <w:szCs w:val="28"/>
        </w:rPr>
        <w:t>提升</w:t>
      </w:r>
      <w:r w:rsidR="00B655D7" w:rsidRPr="00C61A02">
        <w:rPr>
          <w:rFonts w:ascii="Times New Roman" w:eastAsia="標楷體" w:hAnsi="Times New Roman"/>
          <w:sz w:val="28"/>
          <w:szCs w:val="28"/>
        </w:rPr>
        <w:t>機關內資通安</w:t>
      </w:r>
      <w:r w:rsidR="00954154">
        <w:rPr>
          <w:rFonts w:ascii="Times New Roman" w:eastAsia="標楷體" w:hAnsi="Times New Roman"/>
          <w:sz w:val="28"/>
          <w:szCs w:val="28"/>
        </w:rPr>
        <w:t>全專業人員之資通安全管理能力。</w:t>
      </w:r>
      <w:r w:rsidRPr="00710C4A">
        <w:rPr>
          <w:rFonts w:ascii="Times New Roman" w:eastAsia="標楷體" w:hAnsi="Times New Roman"/>
          <w:sz w:val="28"/>
          <w:szCs w:val="28"/>
        </w:rPr>
        <w:t>本校</w:t>
      </w:r>
      <w:r w:rsidR="00B655D7" w:rsidRPr="00710C4A">
        <w:rPr>
          <w:rFonts w:ascii="Times New Roman" w:eastAsia="標楷體" w:hAnsi="Times New Roman"/>
          <w:sz w:val="28"/>
          <w:szCs w:val="28"/>
        </w:rPr>
        <w:t>之相關單位於辦理資通安全業務時，如</w:t>
      </w:r>
      <w:r w:rsidR="001B05E3" w:rsidRPr="00710C4A">
        <w:rPr>
          <w:rFonts w:ascii="Times New Roman" w:eastAsia="標楷體" w:hAnsi="Times New Roman"/>
          <w:sz w:val="28"/>
          <w:szCs w:val="28"/>
        </w:rPr>
        <w:t>資通安全人力或經驗不足，得洽請</w:t>
      </w:r>
      <w:r w:rsidR="00B655D7" w:rsidRPr="00710C4A">
        <w:rPr>
          <w:rFonts w:ascii="Times New Roman" w:eastAsia="標楷體" w:hAnsi="Times New Roman"/>
          <w:sz w:val="28"/>
          <w:szCs w:val="28"/>
        </w:rPr>
        <w:t>相關</w:t>
      </w:r>
      <w:r w:rsidR="001B05E3" w:rsidRPr="00710C4A">
        <w:rPr>
          <w:rFonts w:ascii="Times New Roman" w:eastAsia="標楷體" w:hAnsi="Times New Roman"/>
          <w:sz w:val="28"/>
          <w:szCs w:val="28"/>
        </w:rPr>
        <w:t>學者專家或專業機關（構）提供顧問諮詢服務。</w:t>
      </w:r>
    </w:p>
    <w:p w14:paraId="07703887" w14:textId="4AEE6890" w:rsidR="001B05E3" w:rsidRPr="00C61A02" w:rsidRDefault="00FB7A66" w:rsidP="00FD0933">
      <w:pPr>
        <w:pStyle w:val="a3"/>
        <w:numPr>
          <w:ilvl w:val="0"/>
          <w:numId w:val="6"/>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sz w:val="28"/>
          <w:szCs w:val="28"/>
        </w:rPr>
        <w:t>本校</w:t>
      </w:r>
      <w:r w:rsidR="00B655D7" w:rsidRPr="00C61A02">
        <w:rPr>
          <w:rFonts w:ascii="Times New Roman" w:eastAsia="標楷體" w:hAnsi="Times New Roman"/>
          <w:sz w:val="28"/>
          <w:szCs w:val="28"/>
        </w:rPr>
        <w:t>之</w:t>
      </w:r>
      <w:r w:rsidR="001B05E3" w:rsidRPr="00C61A02">
        <w:rPr>
          <w:rFonts w:ascii="Times New Roman" w:eastAsia="標楷體" w:hAnsi="Times New Roman"/>
          <w:sz w:val="28"/>
          <w:szCs w:val="28"/>
        </w:rPr>
        <w:t>首長及各級業務主管人員，應負責督導所屬</w:t>
      </w:r>
      <w:r w:rsidR="007343A1" w:rsidRPr="00C61A02">
        <w:rPr>
          <w:rFonts w:ascii="Times New Roman" w:eastAsia="標楷體" w:hAnsi="Times New Roman"/>
          <w:sz w:val="28"/>
          <w:szCs w:val="28"/>
        </w:rPr>
        <w:t>人員</w:t>
      </w:r>
      <w:r w:rsidR="001B05E3" w:rsidRPr="00C61A02">
        <w:rPr>
          <w:rFonts w:ascii="Times New Roman" w:eastAsia="標楷體" w:hAnsi="Times New Roman"/>
          <w:sz w:val="28"/>
          <w:szCs w:val="28"/>
        </w:rPr>
        <w:t>之資通安全作業，防範不法及不當行為。</w:t>
      </w:r>
    </w:p>
    <w:p w14:paraId="500AA311" w14:textId="77777777" w:rsidR="00466896" w:rsidRPr="00C61A02" w:rsidRDefault="00F616CA" w:rsidP="00762899">
      <w:pPr>
        <w:pStyle w:val="2"/>
        <w:spacing w:before="180" w:after="180"/>
        <w:ind w:left="560" w:hangingChars="200" w:hanging="560"/>
        <w:rPr>
          <w:rFonts w:ascii="Times New Roman" w:hAnsi="Times New Roman" w:cs="Times New Roman"/>
        </w:rPr>
      </w:pPr>
      <w:bookmarkStart w:id="18" w:name="_Toc12887541"/>
      <w:r w:rsidRPr="00C61A02">
        <w:rPr>
          <w:rFonts w:ascii="Times New Roman" w:hAnsi="Times New Roman" w:cs="Times New Roman" w:hint="eastAsia"/>
        </w:rPr>
        <w:t>經費之配置</w:t>
      </w:r>
      <w:bookmarkEnd w:id="18"/>
    </w:p>
    <w:p w14:paraId="431EB032" w14:textId="04C8F1DC" w:rsidR="00991B74" w:rsidRPr="007C0291" w:rsidRDefault="00466896" w:rsidP="007C0291">
      <w:pPr>
        <w:pStyle w:val="a3"/>
        <w:numPr>
          <w:ilvl w:val="0"/>
          <w:numId w:val="7"/>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sz w:val="28"/>
          <w:szCs w:val="28"/>
        </w:rPr>
        <w:t>資通安全推動小組</w:t>
      </w:r>
      <w:r w:rsidR="00DD532E" w:rsidRPr="00C61A02">
        <w:rPr>
          <w:rFonts w:ascii="Times New Roman" w:eastAsia="標楷體" w:hAnsi="Times New Roman"/>
          <w:sz w:val="28"/>
          <w:szCs w:val="28"/>
        </w:rPr>
        <w:t>於規劃配置相關</w:t>
      </w:r>
      <w:r w:rsidR="00F616CA" w:rsidRPr="00C61A02">
        <w:rPr>
          <w:rFonts w:ascii="標楷體" w:eastAsia="標楷體" w:hAnsi="標楷體" w:hint="eastAsia"/>
          <w:sz w:val="28"/>
          <w:szCs w:val="28"/>
        </w:rPr>
        <w:t>經費及</w:t>
      </w:r>
      <w:r w:rsidR="00DD532E" w:rsidRPr="00C61A02">
        <w:rPr>
          <w:rFonts w:ascii="Times New Roman" w:eastAsia="標楷體" w:hAnsi="Times New Roman"/>
          <w:sz w:val="28"/>
          <w:szCs w:val="28"/>
        </w:rPr>
        <w:t>資源時，應考量</w:t>
      </w:r>
      <w:r w:rsidR="00FB7A66">
        <w:rPr>
          <w:rFonts w:ascii="Times New Roman" w:eastAsia="標楷體" w:hAnsi="Times New Roman"/>
          <w:sz w:val="28"/>
          <w:szCs w:val="28"/>
        </w:rPr>
        <w:t>本校</w:t>
      </w:r>
      <w:r w:rsidRPr="00C61A02">
        <w:rPr>
          <w:rFonts w:ascii="Times New Roman" w:eastAsia="標楷體" w:hAnsi="Times New Roman"/>
          <w:sz w:val="28"/>
          <w:szCs w:val="28"/>
        </w:rPr>
        <w:t>之資通安全政策及目標，</w:t>
      </w:r>
      <w:r w:rsidR="00DD532E" w:rsidRPr="00C61A02">
        <w:rPr>
          <w:rFonts w:ascii="Times New Roman" w:eastAsia="標楷體" w:hAnsi="Times New Roman"/>
          <w:sz w:val="28"/>
          <w:szCs w:val="28"/>
        </w:rPr>
        <w:t>並</w:t>
      </w:r>
      <w:r w:rsidRPr="00C61A02">
        <w:rPr>
          <w:rFonts w:ascii="Times New Roman" w:eastAsia="標楷體" w:hAnsi="Times New Roman"/>
          <w:sz w:val="28"/>
          <w:szCs w:val="28"/>
        </w:rPr>
        <w:t>提供建立、實行、維持及持續改善資通安全維護計畫所需之資源。</w:t>
      </w:r>
    </w:p>
    <w:p w14:paraId="0B5A5305" w14:textId="77777777" w:rsidR="00A035BE" w:rsidRPr="00C61A02" w:rsidRDefault="00A035BE" w:rsidP="00FD0933">
      <w:pPr>
        <w:pStyle w:val="a3"/>
        <w:numPr>
          <w:ilvl w:val="0"/>
          <w:numId w:val="7"/>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hint="eastAsia"/>
          <w:sz w:val="28"/>
          <w:szCs w:val="28"/>
        </w:rPr>
        <w:t>各單位如有資通安全資源之需求，應</w:t>
      </w:r>
      <w:r w:rsidR="00885305">
        <w:rPr>
          <w:rFonts w:ascii="Times New Roman" w:eastAsia="標楷體" w:hAnsi="Times New Roman" w:hint="eastAsia"/>
          <w:sz w:val="28"/>
          <w:szCs w:val="28"/>
        </w:rPr>
        <w:t>配合機關預算規劃期</w:t>
      </w:r>
      <w:proofErr w:type="gramStart"/>
      <w:r w:rsidR="00885305">
        <w:rPr>
          <w:rFonts w:ascii="Times New Roman" w:eastAsia="標楷體" w:hAnsi="Times New Roman" w:hint="eastAsia"/>
          <w:sz w:val="28"/>
          <w:szCs w:val="28"/>
        </w:rPr>
        <w:t>程</w:t>
      </w:r>
      <w:r w:rsidRPr="00C61A02">
        <w:rPr>
          <w:rFonts w:ascii="Times New Roman" w:eastAsia="標楷體" w:hAnsi="Times New Roman" w:hint="eastAsia"/>
          <w:sz w:val="28"/>
          <w:szCs w:val="28"/>
        </w:rPr>
        <w:t>向資</w:t>
      </w:r>
      <w:proofErr w:type="gramEnd"/>
      <w:r w:rsidRPr="00C61A02">
        <w:rPr>
          <w:rFonts w:ascii="Times New Roman" w:eastAsia="標楷體" w:hAnsi="Times New Roman" w:hint="eastAsia"/>
          <w:sz w:val="28"/>
          <w:szCs w:val="28"/>
        </w:rPr>
        <w:t>通安全推動小組提出</w:t>
      </w:r>
      <w:r w:rsidR="001E00A1">
        <w:rPr>
          <w:rFonts w:ascii="Times New Roman" w:eastAsia="標楷體" w:hAnsi="Times New Roman" w:hint="eastAsia"/>
          <w:sz w:val="28"/>
          <w:szCs w:val="28"/>
        </w:rPr>
        <w:t>，由資通安全推動小組視整體資通安全資源進行分配，並經資通安全管理代表</w:t>
      </w:r>
      <w:r w:rsidRPr="00C61A02">
        <w:rPr>
          <w:rFonts w:ascii="Times New Roman" w:eastAsia="標楷體" w:hAnsi="Times New Roman" w:hint="eastAsia"/>
          <w:sz w:val="28"/>
          <w:szCs w:val="28"/>
        </w:rPr>
        <w:t>核定後，進行相關之建置。</w:t>
      </w:r>
    </w:p>
    <w:p w14:paraId="232FAD07" w14:textId="77777777" w:rsidR="00CB73B8" w:rsidRPr="00C61A02" w:rsidRDefault="00CB73B8" w:rsidP="00FD0933">
      <w:pPr>
        <w:pStyle w:val="a3"/>
        <w:numPr>
          <w:ilvl w:val="0"/>
          <w:numId w:val="7"/>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hint="eastAsia"/>
          <w:sz w:val="28"/>
          <w:szCs w:val="28"/>
        </w:rPr>
        <w:t>資通安全經費、資源之配置情形應每年定期檢討，並納入資通安全維護計畫持續改善機制之管理審查。</w:t>
      </w:r>
    </w:p>
    <w:p w14:paraId="770DA095" w14:textId="77777777" w:rsidR="006811C4" w:rsidRDefault="00684864" w:rsidP="006811C4">
      <w:pPr>
        <w:pStyle w:val="10"/>
        <w:spacing w:before="360" w:after="180"/>
        <w:rPr>
          <w:rFonts w:ascii="Times New Roman" w:hAnsi="Times New Roman" w:cs="Times New Roman"/>
        </w:rPr>
      </w:pPr>
      <w:bookmarkStart w:id="19" w:name="_Toc12887542"/>
      <w:r w:rsidRPr="00C61A02">
        <w:rPr>
          <w:rFonts w:ascii="Times New Roman" w:hAnsi="Times New Roman" w:cs="Times New Roman" w:hint="eastAsia"/>
        </w:rPr>
        <w:t>資</w:t>
      </w:r>
      <w:r w:rsidR="00E17DAB">
        <w:rPr>
          <w:rFonts w:ascii="Times New Roman" w:hAnsi="Times New Roman" w:cs="Times New Roman" w:hint="eastAsia"/>
        </w:rPr>
        <w:t>訊及資</w:t>
      </w:r>
      <w:r w:rsidRPr="00C61A02">
        <w:rPr>
          <w:rFonts w:ascii="Times New Roman" w:hAnsi="Times New Roman" w:cs="Times New Roman" w:hint="eastAsia"/>
        </w:rPr>
        <w:t>通</w:t>
      </w:r>
      <w:r w:rsidR="00E17DAB">
        <w:rPr>
          <w:rFonts w:ascii="Times New Roman" w:hAnsi="Times New Roman" w:cs="Times New Roman" w:hint="eastAsia"/>
        </w:rPr>
        <w:t>系統</w:t>
      </w:r>
      <w:r w:rsidR="0047478F" w:rsidRPr="00C61A02">
        <w:rPr>
          <w:rFonts w:ascii="Times New Roman" w:hAnsi="Times New Roman" w:cs="Times New Roman" w:hint="eastAsia"/>
        </w:rPr>
        <w:t>之</w:t>
      </w:r>
      <w:r w:rsidRPr="00C61A02">
        <w:rPr>
          <w:rFonts w:ascii="Times New Roman" w:hAnsi="Times New Roman" w:cs="Times New Roman" w:hint="eastAsia"/>
        </w:rPr>
        <w:t>盤點</w:t>
      </w:r>
      <w:bookmarkEnd w:id="19"/>
    </w:p>
    <w:p w14:paraId="71DAA0F0" w14:textId="77777777" w:rsidR="00D12226" w:rsidRDefault="00D12226" w:rsidP="00D12226">
      <w:pPr>
        <w:pStyle w:val="2"/>
        <w:spacing w:before="180" w:after="180"/>
        <w:ind w:left="560" w:hangingChars="200" w:hanging="560"/>
        <w:rPr>
          <w:rFonts w:ascii="Times New Roman" w:hAnsi="Times New Roman"/>
          <w:color w:val="000000"/>
          <w:szCs w:val="28"/>
        </w:rPr>
      </w:pPr>
      <w:bookmarkStart w:id="20" w:name="_Toc12887543"/>
      <w:r>
        <w:rPr>
          <w:rFonts w:ascii="Times New Roman" w:hAnsi="Times New Roman" w:hint="eastAsia"/>
          <w:color w:val="000000"/>
          <w:szCs w:val="28"/>
        </w:rPr>
        <w:t>資訊及資通系統盤點</w:t>
      </w:r>
      <w:bookmarkEnd w:id="20"/>
    </w:p>
    <w:p w14:paraId="6B5D0076" w14:textId="6B78F4C1" w:rsidR="00E32350" w:rsidRDefault="00FB7A66" w:rsidP="00FD0933">
      <w:pPr>
        <w:pStyle w:val="a3"/>
        <w:numPr>
          <w:ilvl w:val="0"/>
          <w:numId w:val="9"/>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Pr>
          <w:rFonts w:ascii="Times New Roman" w:eastAsia="標楷體" w:hAnsi="Times New Roman" w:hint="eastAsia"/>
          <w:color w:val="000000"/>
          <w:sz w:val="28"/>
          <w:szCs w:val="28"/>
        </w:rPr>
        <w:t>本校</w:t>
      </w:r>
      <w:r w:rsidR="00E17DAB" w:rsidRPr="00E17DAB">
        <w:rPr>
          <w:rFonts w:ascii="Times New Roman" w:eastAsia="標楷體" w:hAnsi="Times New Roman" w:hint="eastAsia"/>
          <w:color w:val="000000"/>
          <w:sz w:val="28"/>
          <w:szCs w:val="28"/>
        </w:rPr>
        <w:t>每年辦理資訊及資通系統</w:t>
      </w:r>
      <w:r w:rsidR="00E17DAB">
        <w:rPr>
          <w:rFonts w:ascii="Times New Roman" w:eastAsia="標楷體" w:hAnsi="Times New Roman" w:hint="eastAsia"/>
          <w:color w:val="000000"/>
          <w:sz w:val="28"/>
          <w:szCs w:val="28"/>
        </w:rPr>
        <w:t>資產</w:t>
      </w:r>
      <w:r w:rsidR="00E17DAB" w:rsidRPr="00E17DAB">
        <w:rPr>
          <w:rFonts w:ascii="Times New Roman" w:eastAsia="標楷體" w:hAnsi="Times New Roman" w:hint="eastAsia"/>
          <w:color w:val="000000"/>
          <w:sz w:val="28"/>
          <w:szCs w:val="28"/>
        </w:rPr>
        <w:t>盤點，依</w:t>
      </w:r>
      <w:r w:rsidR="00BB07AA" w:rsidRPr="00E17DAB">
        <w:rPr>
          <w:rFonts w:ascii="Times New Roman" w:eastAsia="標楷體" w:hAnsi="Times New Roman" w:hint="eastAsia"/>
          <w:color w:val="000000"/>
          <w:sz w:val="28"/>
          <w:szCs w:val="28"/>
        </w:rPr>
        <w:t>管理責任指定對應之資產管理人，並</w:t>
      </w:r>
      <w:r w:rsidR="003B147B" w:rsidRPr="00E17DAB">
        <w:rPr>
          <w:rFonts w:ascii="Times New Roman" w:eastAsia="標楷體" w:hAnsi="Times New Roman" w:hint="eastAsia"/>
          <w:color w:val="000000"/>
          <w:sz w:val="28"/>
          <w:szCs w:val="28"/>
        </w:rPr>
        <w:t>依資產屬性進行分類</w:t>
      </w:r>
      <w:r w:rsidR="006811C4" w:rsidRPr="00E17DAB">
        <w:rPr>
          <w:rFonts w:ascii="Times New Roman" w:eastAsia="標楷體" w:hAnsi="Times New Roman" w:hint="eastAsia"/>
          <w:color w:val="000000"/>
          <w:sz w:val="28"/>
          <w:szCs w:val="28"/>
        </w:rPr>
        <w:t>，</w:t>
      </w:r>
      <w:r w:rsidR="00E32350" w:rsidRPr="00E17DAB">
        <w:rPr>
          <w:rFonts w:ascii="Times New Roman" w:eastAsia="標楷體" w:hAnsi="Times New Roman"/>
          <w:color w:val="000000"/>
          <w:sz w:val="28"/>
          <w:szCs w:val="28"/>
        </w:rPr>
        <w:t>分別為資訊</w:t>
      </w:r>
      <w:r w:rsidR="00C732E1">
        <w:rPr>
          <w:rFonts w:ascii="Times New Roman" w:eastAsia="標楷體" w:hAnsi="Times New Roman" w:hint="eastAsia"/>
          <w:color w:val="000000"/>
          <w:sz w:val="28"/>
          <w:szCs w:val="28"/>
        </w:rPr>
        <w:t>資產</w:t>
      </w:r>
      <w:r w:rsidR="00E32350" w:rsidRPr="00E17DAB">
        <w:rPr>
          <w:rFonts w:ascii="Times New Roman" w:eastAsia="標楷體" w:hAnsi="Times New Roman"/>
          <w:color w:val="000000"/>
          <w:sz w:val="28"/>
          <w:szCs w:val="28"/>
        </w:rPr>
        <w:t>、軟</w:t>
      </w:r>
      <w:r w:rsidR="00E32350" w:rsidRPr="00E17DAB">
        <w:rPr>
          <w:rFonts w:ascii="Times New Roman" w:eastAsia="標楷體" w:hAnsi="Times New Roman"/>
          <w:color w:val="000000"/>
          <w:sz w:val="28"/>
          <w:szCs w:val="28"/>
        </w:rPr>
        <w:lastRenderedPageBreak/>
        <w:t>體</w:t>
      </w:r>
      <w:r w:rsidR="00C732E1">
        <w:rPr>
          <w:rFonts w:ascii="Times New Roman" w:eastAsia="標楷體" w:hAnsi="Times New Roman" w:hint="eastAsia"/>
          <w:color w:val="000000"/>
          <w:sz w:val="28"/>
          <w:szCs w:val="28"/>
        </w:rPr>
        <w:t>資產</w:t>
      </w:r>
      <w:r w:rsidR="00E32350" w:rsidRPr="00E17DAB">
        <w:rPr>
          <w:rFonts w:ascii="Times New Roman" w:eastAsia="標楷體" w:hAnsi="Times New Roman"/>
          <w:color w:val="000000"/>
          <w:sz w:val="28"/>
          <w:szCs w:val="28"/>
        </w:rPr>
        <w:t>、實體資產、</w:t>
      </w:r>
      <w:r w:rsidR="00937E4E" w:rsidRPr="00C61A02">
        <w:rPr>
          <w:rFonts w:ascii="Times New Roman" w:eastAsia="標楷體" w:hAnsi="Times New Roman"/>
          <w:color w:val="000000" w:themeColor="text1"/>
          <w:sz w:val="28"/>
          <w:szCs w:val="28"/>
        </w:rPr>
        <w:t>支援</w:t>
      </w:r>
      <w:r w:rsidR="00E32350" w:rsidRPr="00E17DAB">
        <w:rPr>
          <w:rFonts w:ascii="Times New Roman" w:eastAsia="標楷體" w:hAnsi="Times New Roman"/>
          <w:color w:val="000000"/>
          <w:sz w:val="28"/>
          <w:szCs w:val="28"/>
        </w:rPr>
        <w:t>服務資產等。</w:t>
      </w:r>
      <w:r w:rsidR="00E32350" w:rsidRPr="00E17DAB">
        <w:rPr>
          <w:rFonts w:ascii="Times New Roman" w:eastAsia="標楷體" w:hAnsi="Times New Roman"/>
          <w:color w:val="000000"/>
          <w:sz w:val="28"/>
          <w:szCs w:val="28"/>
        </w:rPr>
        <w:t xml:space="preserve"> </w:t>
      </w:r>
    </w:p>
    <w:p w14:paraId="69E790A5" w14:textId="5015B2CB" w:rsidR="00C732E1" w:rsidRPr="00C61A02" w:rsidRDefault="00C732E1" w:rsidP="00FD0933">
      <w:pPr>
        <w:pStyle w:val="a3"/>
        <w:numPr>
          <w:ilvl w:val="0"/>
          <w:numId w:val="9"/>
        </w:numPr>
        <w:spacing w:beforeLines="50" w:before="180" w:afterLines="50" w:after="180" w:line="360" w:lineRule="exact"/>
        <w:ind w:leftChars="100" w:left="520" w:hangingChars="100" w:hanging="280"/>
        <w:rPr>
          <w:rFonts w:ascii="Times New Roman" w:eastAsia="標楷體" w:hAnsi="Times New Roman"/>
          <w:color w:val="BFBFBF" w:themeColor="background1" w:themeShade="BF"/>
          <w:sz w:val="28"/>
          <w:szCs w:val="28"/>
        </w:rPr>
      </w:pPr>
      <w:r w:rsidRPr="00E17DAB">
        <w:rPr>
          <w:rFonts w:ascii="Times New Roman" w:eastAsia="標楷體" w:hAnsi="Times New Roman" w:hint="eastAsia"/>
          <w:color w:val="000000"/>
          <w:sz w:val="28"/>
          <w:szCs w:val="28"/>
        </w:rPr>
        <w:t>資訊及資通系統資產</w:t>
      </w:r>
      <w:r w:rsidRPr="00C61A02">
        <w:rPr>
          <w:rFonts w:ascii="Times New Roman" w:eastAsia="標楷體" w:hAnsi="Times New Roman"/>
          <w:sz w:val="28"/>
          <w:szCs w:val="28"/>
        </w:rPr>
        <w:t>項目如下</w:t>
      </w:r>
      <w:r w:rsidRPr="00C61A02">
        <w:rPr>
          <w:rFonts w:ascii="Times New Roman" w:eastAsia="標楷體" w:hAnsi="Times New Roman"/>
          <w:color w:val="000000"/>
          <w:sz w:val="28"/>
          <w:szCs w:val="28"/>
        </w:rPr>
        <w:t>：</w:t>
      </w:r>
    </w:p>
    <w:p w14:paraId="73A50BCA" w14:textId="77777777" w:rsidR="00C732E1" w:rsidRPr="00C61A02" w:rsidRDefault="00C732E1" w:rsidP="00FD0933">
      <w:pPr>
        <w:pStyle w:val="a3"/>
        <w:numPr>
          <w:ilvl w:val="0"/>
          <w:numId w:val="8"/>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color w:val="000000"/>
          <w:sz w:val="28"/>
          <w:szCs w:val="28"/>
        </w:rPr>
        <w:t>資訊</w:t>
      </w:r>
      <w:r w:rsidR="00F402EE">
        <w:rPr>
          <w:rFonts w:ascii="Times New Roman" w:eastAsia="標楷體" w:hAnsi="Times New Roman" w:hint="eastAsia"/>
          <w:color w:val="000000"/>
          <w:sz w:val="28"/>
          <w:szCs w:val="28"/>
        </w:rPr>
        <w:t>資產</w:t>
      </w:r>
      <w:r w:rsidRPr="00C61A02">
        <w:rPr>
          <w:rFonts w:ascii="Times New Roman" w:eastAsia="標楷體" w:hAnsi="Times New Roman"/>
          <w:color w:val="000000" w:themeColor="text1"/>
          <w:sz w:val="28"/>
          <w:szCs w:val="28"/>
        </w:rPr>
        <w:t>：以數位等形式儲存之資訊，如資料庫</w:t>
      </w:r>
      <w:r w:rsidR="00591364">
        <w:rPr>
          <w:rFonts w:ascii="Times New Roman" w:eastAsia="標楷體" w:hAnsi="Times New Roman" w:hint="eastAsia"/>
          <w:color w:val="000000" w:themeColor="text1"/>
          <w:sz w:val="28"/>
          <w:szCs w:val="28"/>
        </w:rPr>
        <w:t>、</w:t>
      </w:r>
      <w:r w:rsidRPr="00C61A02">
        <w:rPr>
          <w:rFonts w:ascii="Times New Roman" w:eastAsia="標楷體" w:hAnsi="Times New Roman"/>
          <w:color w:val="000000" w:themeColor="text1"/>
          <w:sz w:val="28"/>
          <w:szCs w:val="28"/>
        </w:rPr>
        <w:t>資料檔案、系統文件、操作手冊、訓練教材、研究報告、作業程序、永續運作計畫、稽核紀錄及歸檔之資訊等。</w:t>
      </w:r>
    </w:p>
    <w:p w14:paraId="1DC23C45" w14:textId="77777777" w:rsidR="00C732E1" w:rsidRPr="00C61A02" w:rsidRDefault="00C732E1" w:rsidP="00FD0933">
      <w:pPr>
        <w:pStyle w:val="a3"/>
        <w:numPr>
          <w:ilvl w:val="0"/>
          <w:numId w:val="8"/>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color w:val="000000" w:themeColor="text1"/>
          <w:sz w:val="28"/>
          <w:szCs w:val="28"/>
        </w:rPr>
        <w:t>軟體資產：應用軟體、系統軟體、開發工具、套裝軟體及電腦作業系統等。</w:t>
      </w:r>
      <w:r w:rsidRPr="00C61A02">
        <w:rPr>
          <w:rFonts w:ascii="Times New Roman" w:eastAsia="標楷體" w:hAnsi="Times New Roman"/>
          <w:color w:val="000000" w:themeColor="text1"/>
          <w:sz w:val="28"/>
          <w:szCs w:val="28"/>
        </w:rPr>
        <w:t xml:space="preserve"> </w:t>
      </w:r>
    </w:p>
    <w:p w14:paraId="3F8EEE85" w14:textId="77777777" w:rsidR="00C732E1" w:rsidRPr="00C61A02" w:rsidRDefault="00C732E1" w:rsidP="00FD0933">
      <w:pPr>
        <w:pStyle w:val="a3"/>
        <w:numPr>
          <w:ilvl w:val="0"/>
          <w:numId w:val="8"/>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color w:val="000000" w:themeColor="text1"/>
          <w:sz w:val="28"/>
          <w:szCs w:val="28"/>
        </w:rPr>
        <w:t>實體資產：電腦</w:t>
      </w:r>
      <w:r w:rsidR="00937E4E">
        <w:rPr>
          <w:rFonts w:ascii="Times New Roman" w:eastAsia="標楷體" w:hAnsi="Times New Roman" w:hint="eastAsia"/>
          <w:color w:val="000000" w:themeColor="text1"/>
          <w:sz w:val="28"/>
          <w:szCs w:val="28"/>
        </w:rPr>
        <w:t>及通訊設備</w:t>
      </w:r>
      <w:r w:rsidRPr="00C61A02">
        <w:rPr>
          <w:rFonts w:ascii="Times New Roman" w:eastAsia="標楷體" w:hAnsi="Times New Roman"/>
          <w:color w:val="000000" w:themeColor="text1"/>
          <w:sz w:val="28"/>
          <w:szCs w:val="28"/>
        </w:rPr>
        <w:t>、可攜式設備及資通系統相關之設備等。</w:t>
      </w:r>
    </w:p>
    <w:p w14:paraId="69613AC8" w14:textId="77777777" w:rsidR="00C732E1" w:rsidRDefault="00C732E1" w:rsidP="00AF18CF">
      <w:pPr>
        <w:pStyle w:val="a3"/>
        <w:numPr>
          <w:ilvl w:val="0"/>
          <w:numId w:val="8"/>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color w:val="000000" w:themeColor="text1"/>
          <w:sz w:val="28"/>
          <w:szCs w:val="28"/>
        </w:rPr>
        <w:t>支援服務資產：相關基礎設施級其他機關內部之支援服務，如電力</w:t>
      </w:r>
      <w:r w:rsidRPr="00C61A02">
        <w:rPr>
          <w:rFonts w:ascii="Times New Roman" w:eastAsia="標楷體" w:hAnsi="Times New Roman"/>
          <w:color w:val="000000"/>
          <w:sz w:val="28"/>
          <w:szCs w:val="28"/>
        </w:rPr>
        <w:t>、消防等。</w:t>
      </w:r>
    </w:p>
    <w:p w14:paraId="5218FC06" w14:textId="77777777" w:rsidR="00AF18CF" w:rsidRPr="00E60828" w:rsidRDefault="00AF18CF" w:rsidP="00AF18CF">
      <w:pPr>
        <w:pStyle w:val="a3"/>
        <w:numPr>
          <w:ilvl w:val="0"/>
          <w:numId w:val="8"/>
        </w:numPr>
        <w:spacing w:afterLines="50" w:after="180" w:line="480" w:lineRule="exact"/>
        <w:ind w:leftChars="0"/>
        <w:jc w:val="both"/>
        <w:rPr>
          <w:rFonts w:ascii="Times New Roman" w:eastAsia="標楷體" w:hAnsi="Times New Roman"/>
          <w:sz w:val="28"/>
          <w:szCs w:val="28"/>
        </w:rPr>
      </w:pPr>
      <w:r w:rsidRPr="00E60828">
        <w:rPr>
          <w:rFonts w:ascii="Times New Roman" w:eastAsia="標楷體" w:hAnsi="Times New Roman" w:hint="eastAsia"/>
          <w:sz w:val="28"/>
          <w:szCs w:val="28"/>
        </w:rPr>
        <w:t>人員資產：內部設備維運管理人員</w:t>
      </w:r>
      <w:r>
        <w:rPr>
          <w:rFonts w:ascii="Times New Roman" w:eastAsia="標楷體" w:hAnsi="Times New Roman" w:hint="eastAsia"/>
          <w:sz w:val="28"/>
          <w:szCs w:val="28"/>
        </w:rPr>
        <w:t>、主管、使用人員，以及委外廠商駐點人員等。</w:t>
      </w:r>
    </w:p>
    <w:p w14:paraId="23894534" w14:textId="77777777" w:rsidR="00AF18CF" w:rsidRPr="00812CD0" w:rsidRDefault="00812CD0" w:rsidP="00812CD0">
      <w:pPr>
        <w:pStyle w:val="a3"/>
        <w:numPr>
          <w:ilvl w:val="0"/>
          <w:numId w:val="8"/>
        </w:numPr>
        <w:spacing w:afterLines="50" w:after="180" w:line="480" w:lineRule="exact"/>
        <w:ind w:leftChars="0"/>
        <w:jc w:val="both"/>
        <w:rPr>
          <w:rFonts w:ascii="Times New Roman" w:eastAsia="標楷體" w:hAnsi="Times New Roman"/>
          <w:sz w:val="28"/>
          <w:szCs w:val="28"/>
        </w:rPr>
      </w:pPr>
      <w:r w:rsidRPr="007E716A">
        <w:rPr>
          <w:rFonts w:ascii="Times New Roman" w:eastAsia="標楷體" w:hAnsi="Times New Roman" w:hint="eastAsia"/>
          <w:sz w:val="28"/>
          <w:szCs w:val="28"/>
        </w:rPr>
        <w:t>資料</w:t>
      </w:r>
      <w:r w:rsidRPr="00DF20D3">
        <w:rPr>
          <w:rFonts w:ascii="Times New Roman" w:eastAsia="標楷體" w:hAnsi="Times New Roman" w:hint="eastAsia"/>
          <w:sz w:val="28"/>
          <w:szCs w:val="28"/>
        </w:rPr>
        <w:t>資產</w:t>
      </w:r>
      <w:r w:rsidRPr="007E716A">
        <w:rPr>
          <w:rFonts w:ascii="Times New Roman" w:eastAsia="標楷體" w:hAnsi="Times New Roman" w:hint="eastAsia"/>
          <w:sz w:val="28"/>
          <w:szCs w:val="28"/>
        </w:rPr>
        <w:t>：</w:t>
      </w:r>
      <w:r w:rsidRPr="00DF20D3">
        <w:rPr>
          <w:rFonts w:ascii="Times New Roman" w:eastAsia="標楷體" w:hAnsi="Times New Roman"/>
          <w:sz w:val="28"/>
          <w:szCs w:val="28"/>
        </w:rPr>
        <w:t>以</w:t>
      </w:r>
      <w:r w:rsidRPr="00DF20D3">
        <w:rPr>
          <w:rFonts w:ascii="Times New Roman" w:eastAsia="標楷體" w:hAnsi="Times New Roman" w:hint="eastAsia"/>
          <w:sz w:val="28"/>
          <w:szCs w:val="28"/>
        </w:rPr>
        <w:t>紙本</w:t>
      </w:r>
      <w:r w:rsidRPr="00DF20D3">
        <w:rPr>
          <w:rFonts w:ascii="Times New Roman" w:eastAsia="標楷體" w:hAnsi="Times New Roman"/>
          <w:sz w:val="28"/>
          <w:szCs w:val="28"/>
        </w:rPr>
        <w:t>形式儲存之資訊，如</w:t>
      </w:r>
      <w:r w:rsidRPr="00DF20D3">
        <w:rPr>
          <w:rFonts w:ascii="Times New Roman" w:eastAsia="標楷體" w:hAnsi="Times New Roman" w:hint="eastAsia"/>
          <w:sz w:val="28"/>
          <w:szCs w:val="28"/>
        </w:rPr>
        <w:t>程序、清單、計畫、報告、指引手冊、政策、公文、作業紀錄、作業規範、各種應用系統文件及管理手冊，契約、法律文件、軟體使用授權等</w:t>
      </w:r>
      <w:r w:rsidRPr="00DF20D3">
        <w:rPr>
          <w:rFonts w:ascii="Times New Roman" w:eastAsia="標楷體" w:hAnsi="Times New Roman"/>
          <w:sz w:val="28"/>
          <w:szCs w:val="28"/>
        </w:rPr>
        <w:t>等。</w:t>
      </w:r>
    </w:p>
    <w:p w14:paraId="64309941" w14:textId="3FA4458C" w:rsidR="00E32350" w:rsidRPr="00C61A02" w:rsidRDefault="00FB7A66" w:rsidP="00FD0933">
      <w:pPr>
        <w:pStyle w:val="a3"/>
        <w:numPr>
          <w:ilvl w:val="0"/>
          <w:numId w:val="9"/>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Pr>
          <w:rFonts w:ascii="Times New Roman" w:eastAsia="標楷體" w:hAnsi="Times New Roman" w:hint="eastAsia"/>
          <w:color w:val="000000"/>
          <w:sz w:val="28"/>
          <w:szCs w:val="28"/>
        </w:rPr>
        <w:t>本校</w:t>
      </w:r>
      <w:r w:rsidR="00ED3E1F" w:rsidRPr="00C61A02">
        <w:rPr>
          <w:rFonts w:ascii="Times New Roman" w:eastAsia="標楷體" w:hAnsi="Times New Roman" w:hint="eastAsia"/>
          <w:color w:val="000000"/>
          <w:sz w:val="28"/>
          <w:szCs w:val="28"/>
        </w:rPr>
        <w:t>每年度應</w:t>
      </w:r>
      <w:r w:rsidR="00E17DAB">
        <w:rPr>
          <w:rFonts w:ascii="Times New Roman" w:eastAsia="標楷體" w:hAnsi="Times New Roman" w:hint="eastAsia"/>
          <w:color w:val="000000"/>
          <w:sz w:val="28"/>
          <w:szCs w:val="28"/>
        </w:rPr>
        <w:t>依資訊及資通系統盤點結果</w:t>
      </w:r>
      <w:r w:rsidR="00E17DAB">
        <w:rPr>
          <w:rFonts w:ascii="Times New Roman" w:eastAsia="標楷體" w:hAnsi="Times New Roman"/>
          <w:color w:val="000000"/>
          <w:sz w:val="28"/>
          <w:szCs w:val="28"/>
        </w:rPr>
        <w:t>，</w:t>
      </w:r>
      <w:r w:rsidR="00E32350" w:rsidRPr="00C61A02">
        <w:rPr>
          <w:rFonts w:ascii="Times New Roman" w:eastAsia="標楷體" w:hAnsi="Times New Roman"/>
          <w:color w:val="000000"/>
          <w:sz w:val="28"/>
          <w:szCs w:val="28"/>
        </w:rPr>
        <w:t>製作「</w:t>
      </w:r>
      <w:r w:rsidR="00E17DAB" w:rsidRPr="00E17DAB">
        <w:rPr>
          <w:rFonts w:ascii="Times New Roman" w:eastAsia="標楷體" w:hAnsi="Times New Roman" w:hint="eastAsia"/>
          <w:color w:val="000000"/>
          <w:sz w:val="28"/>
          <w:szCs w:val="28"/>
        </w:rPr>
        <w:t>資訊及資通系統資產清冊</w:t>
      </w:r>
      <w:r w:rsidR="00E32350" w:rsidRPr="00C61A02">
        <w:rPr>
          <w:rFonts w:ascii="Times New Roman" w:eastAsia="標楷體" w:hAnsi="Times New Roman"/>
          <w:color w:val="000000"/>
          <w:sz w:val="28"/>
          <w:szCs w:val="28"/>
        </w:rPr>
        <w:t>」，欄位應包含：</w:t>
      </w:r>
      <w:r w:rsidR="00D12226" w:rsidRPr="00E17DAB">
        <w:rPr>
          <w:rFonts w:ascii="Times New Roman" w:eastAsia="標楷體" w:hAnsi="Times New Roman" w:hint="eastAsia"/>
          <w:color w:val="000000"/>
          <w:sz w:val="28"/>
          <w:szCs w:val="28"/>
        </w:rPr>
        <w:t>資訊及資通系統</w:t>
      </w:r>
      <w:r w:rsidR="00D12226">
        <w:rPr>
          <w:rFonts w:ascii="Times New Roman" w:eastAsia="標楷體" w:hAnsi="Times New Roman" w:hint="eastAsia"/>
          <w:color w:val="000000"/>
          <w:sz w:val="28"/>
          <w:szCs w:val="28"/>
        </w:rPr>
        <w:t>名稱、</w:t>
      </w:r>
      <w:r w:rsidR="00E32350" w:rsidRPr="00C61A02">
        <w:rPr>
          <w:rFonts w:ascii="Times New Roman" w:eastAsia="標楷體" w:hAnsi="Times New Roman"/>
          <w:color w:val="000000"/>
          <w:sz w:val="28"/>
          <w:szCs w:val="28"/>
        </w:rPr>
        <w:t>資產名稱、資產類別、</w:t>
      </w:r>
      <w:r w:rsidR="00C33B43" w:rsidRPr="00C61A02">
        <w:rPr>
          <w:rFonts w:ascii="Times New Roman" w:eastAsia="標楷體" w:hAnsi="Times New Roman" w:hint="eastAsia"/>
          <w:color w:val="000000"/>
          <w:sz w:val="28"/>
          <w:szCs w:val="28"/>
        </w:rPr>
        <w:t>擁有者、管理者、使用者、存放位置、防護需求等級</w:t>
      </w:r>
      <w:r w:rsidR="00E32350" w:rsidRPr="00C61A02">
        <w:rPr>
          <w:rFonts w:ascii="Times New Roman" w:eastAsia="標楷體" w:hAnsi="Times New Roman"/>
          <w:color w:val="000000"/>
          <w:sz w:val="28"/>
          <w:szCs w:val="28"/>
        </w:rPr>
        <w:t>。</w:t>
      </w:r>
    </w:p>
    <w:p w14:paraId="377449C0" w14:textId="68151777" w:rsidR="001149D9" w:rsidRPr="00C61A02" w:rsidRDefault="00E17DAB" w:rsidP="00FD0933">
      <w:pPr>
        <w:pStyle w:val="a3"/>
        <w:numPr>
          <w:ilvl w:val="0"/>
          <w:numId w:val="9"/>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E17DAB">
        <w:rPr>
          <w:rFonts w:ascii="Times New Roman" w:eastAsia="標楷體" w:hAnsi="Times New Roman" w:hint="eastAsia"/>
          <w:color w:val="000000"/>
          <w:sz w:val="28"/>
          <w:szCs w:val="28"/>
        </w:rPr>
        <w:t>資訊及資通系統資產</w:t>
      </w:r>
      <w:r w:rsidR="001149D9" w:rsidRPr="00C61A02">
        <w:rPr>
          <w:rFonts w:ascii="Times New Roman" w:eastAsia="標楷體" w:hAnsi="Times New Roman"/>
          <w:color w:val="000000"/>
          <w:sz w:val="28"/>
          <w:szCs w:val="28"/>
        </w:rPr>
        <w:t>應以標籤標示於設備明顯處，並載明財產編號、保管人、廠牌、型號</w:t>
      </w:r>
      <w:r w:rsidR="001E694F">
        <w:rPr>
          <w:rFonts w:ascii="Times New Roman" w:eastAsia="標楷體" w:hAnsi="Times New Roman" w:hint="eastAsia"/>
          <w:color w:val="000000"/>
          <w:sz w:val="28"/>
          <w:szCs w:val="28"/>
        </w:rPr>
        <w:t>及作業系統</w:t>
      </w:r>
      <w:r w:rsidR="001149D9" w:rsidRPr="00C61A02">
        <w:rPr>
          <w:rFonts w:ascii="Times New Roman" w:eastAsia="標楷體" w:hAnsi="Times New Roman"/>
          <w:color w:val="000000"/>
          <w:sz w:val="28"/>
          <w:szCs w:val="28"/>
        </w:rPr>
        <w:t>等資訊。</w:t>
      </w:r>
    </w:p>
    <w:p w14:paraId="033E1D40" w14:textId="77777777" w:rsidR="00D12226" w:rsidRPr="00C61A02" w:rsidRDefault="00D12226" w:rsidP="00FD0933">
      <w:pPr>
        <w:pStyle w:val="a3"/>
        <w:numPr>
          <w:ilvl w:val="0"/>
          <w:numId w:val="9"/>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各單位管理之資訊或資通系統</w:t>
      </w:r>
      <w:r w:rsidR="00A51EDB">
        <w:rPr>
          <w:rFonts w:ascii="Times New Roman" w:eastAsia="標楷體" w:hAnsi="Times New Roman" w:hint="eastAsia"/>
          <w:color w:val="000000"/>
          <w:sz w:val="28"/>
          <w:szCs w:val="28"/>
        </w:rPr>
        <w:t>如有</w:t>
      </w:r>
      <w:r w:rsidRPr="00C61A02">
        <w:rPr>
          <w:rFonts w:ascii="Times New Roman" w:eastAsia="標楷體" w:hAnsi="Times New Roman" w:hint="eastAsia"/>
          <w:color w:val="000000"/>
          <w:sz w:val="28"/>
          <w:szCs w:val="28"/>
        </w:rPr>
        <w:t>異動，應即時通知資通安全推動小組更新資產清冊。</w:t>
      </w:r>
    </w:p>
    <w:p w14:paraId="00F4D335" w14:textId="77777777" w:rsidR="00E612EE" w:rsidRPr="00CB4C6D" w:rsidRDefault="00D12226" w:rsidP="00CB4C6D">
      <w:pPr>
        <w:pStyle w:val="2"/>
        <w:spacing w:before="180" w:after="180"/>
        <w:ind w:left="560" w:hangingChars="200" w:hanging="560"/>
        <w:rPr>
          <w:rFonts w:ascii="Times New Roman" w:hAnsi="Times New Roman"/>
          <w:szCs w:val="28"/>
        </w:rPr>
      </w:pPr>
      <w:bookmarkStart w:id="21" w:name="_Toc12887544"/>
      <w:r>
        <w:rPr>
          <w:rFonts w:ascii="Times New Roman" w:hAnsi="Times New Roman" w:hint="eastAsia"/>
          <w:szCs w:val="28"/>
        </w:rPr>
        <w:t>機關資通安全責任等級分級</w:t>
      </w:r>
      <w:bookmarkEnd w:id="21"/>
    </w:p>
    <w:p w14:paraId="397D1DC0" w14:textId="0A751A07" w:rsidR="00850908" w:rsidRPr="00850908" w:rsidRDefault="00FB7A66" w:rsidP="007C7A69">
      <w:pPr>
        <w:pStyle w:val="a3"/>
        <w:spacing w:beforeLines="50" w:before="180" w:afterLines="50" w:after="180" w:line="360" w:lineRule="exact"/>
        <w:rPr>
          <w:rFonts w:ascii="Times New Roman" w:eastAsia="標楷體" w:hAnsi="Times New Roman"/>
          <w:color w:val="FF0000"/>
          <w:sz w:val="28"/>
          <w:szCs w:val="28"/>
        </w:rPr>
      </w:pPr>
      <w:r>
        <w:rPr>
          <w:rFonts w:ascii="標楷體" w:eastAsia="標楷體" w:hAnsi="標楷體" w:hint="eastAsia"/>
          <w:sz w:val="28"/>
          <w:szCs w:val="28"/>
        </w:rPr>
        <w:t>本校</w:t>
      </w:r>
      <w:r w:rsidR="00CB4C6D" w:rsidRPr="00CB4C6D">
        <w:rPr>
          <w:rFonts w:ascii="標楷體" w:eastAsia="標楷體" w:hAnsi="標楷體" w:hint="eastAsia"/>
          <w:sz w:val="28"/>
          <w:szCs w:val="28"/>
        </w:rPr>
        <w:t>因</w:t>
      </w:r>
      <w:r w:rsidR="007C7A69" w:rsidRPr="007C7A69">
        <w:rPr>
          <w:rFonts w:ascii="Times New Roman" w:eastAsia="標楷體" w:hAnsi="Times New Roman" w:hint="eastAsia"/>
          <w:sz w:val="28"/>
          <w:szCs w:val="28"/>
        </w:rPr>
        <w:t>本機關自行辦理資通業務，</w:t>
      </w:r>
      <w:proofErr w:type="gramStart"/>
      <w:r w:rsidR="007C7A69" w:rsidRPr="007C7A69">
        <w:rPr>
          <w:rFonts w:ascii="Times New Roman" w:eastAsia="標楷體" w:hAnsi="Times New Roman" w:hint="eastAsia"/>
          <w:sz w:val="28"/>
          <w:szCs w:val="28"/>
        </w:rPr>
        <w:t>未維運</w:t>
      </w:r>
      <w:proofErr w:type="gramEnd"/>
      <w:r w:rsidR="007C7A69" w:rsidRPr="007C7A69">
        <w:rPr>
          <w:rFonts w:ascii="Times New Roman" w:eastAsia="標楷體" w:hAnsi="Times New Roman" w:hint="eastAsia"/>
          <w:sz w:val="28"/>
          <w:szCs w:val="28"/>
        </w:rPr>
        <w:t>自行或委外開發之資通系統者，其資通安全責任等級為</w:t>
      </w:r>
      <w:r w:rsidR="007C7A69" w:rsidRPr="007C7A69">
        <w:rPr>
          <w:rFonts w:ascii="Times New Roman" w:eastAsia="標楷體" w:hAnsi="Times New Roman" w:hint="eastAsia"/>
          <w:sz w:val="28"/>
          <w:szCs w:val="28"/>
        </w:rPr>
        <w:t xml:space="preserve"> D </w:t>
      </w:r>
      <w:r w:rsidR="007C7A69" w:rsidRPr="007C7A69">
        <w:rPr>
          <w:rFonts w:ascii="Times New Roman" w:eastAsia="標楷體" w:hAnsi="Times New Roman" w:hint="eastAsia"/>
          <w:sz w:val="28"/>
          <w:szCs w:val="28"/>
        </w:rPr>
        <w:t>級。</w:t>
      </w:r>
    </w:p>
    <w:p w14:paraId="21F47ACC" w14:textId="77777777" w:rsidR="00930D4F" w:rsidRPr="00930D4F" w:rsidRDefault="005C38F1" w:rsidP="00C17166">
      <w:pPr>
        <w:pStyle w:val="10"/>
        <w:spacing w:before="360" w:after="180"/>
        <w:rPr>
          <w:rFonts w:ascii="新細明體" w:eastAsia="新細明體" w:hAnsi="新細明體" w:cs="Times New Roman"/>
          <w:color w:val="FF0000"/>
        </w:rPr>
      </w:pPr>
      <w:bookmarkStart w:id="22" w:name="_Toc12887545"/>
      <w:r w:rsidRPr="00B44E39">
        <w:rPr>
          <w:rFonts w:ascii="Times New Roman" w:hAnsi="Times New Roman" w:cs="Times New Roman"/>
        </w:rPr>
        <w:t>資通安全風險評估</w:t>
      </w:r>
      <w:bookmarkEnd w:id="22"/>
    </w:p>
    <w:p w14:paraId="6C384DAC" w14:textId="497441E7" w:rsidR="00C17166" w:rsidRPr="007C7A69" w:rsidRDefault="00472164" w:rsidP="00930D4F">
      <w:pPr>
        <w:spacing w:beforeLines="50" w:before="180" w:afterLines="50" w:after="180" w:line="360" w:lineRule="exact"/>
        <w:ind w:leftChars="200" w:left="480"/>
        <w:rPr>
          <w:rFonts w:ascii="Times New Roman" w:eastAsia="標楷體" w:hAnsi="Times New Roman" w:cs="Times New Roman"/>
          <w:sz w:val="28"/>
          <w:szCs w:val="28"/>
        </w:rPr>
      </w:pPr>
      <w:r w:rsidRPr="007C7A69">
        <w:rPr>
          <w:rFonts w:ascii="Times New Roman" w:eastAsia="標楷體" w:hAnsi="Times New Roman" w:cs="Times New Roman" w:hint="eastAsia"/>
          <w:sz w:val="28"/>
          <w:szCs w:val="28"/>
        </w:rPr>
        <w:t>D</w:t>
      </w:r>
      <w:r w:rsidRPr="007C7A69">
        <w:rPr>
          <w:rFonts w:ascii="Times New Roman" w:eastAsia="標楷體" w:hAnsi="Times New Roman" w:cs="Times New Roman" w:hint="eastAsia"/>
          <w:sz w:val="28"/>
          <w:szCs w:val="28"/>
        </w:rPr>
        <w:t>級機關資通訊設備</w:t>
      </w:r>
      <w:r w:rsidR="0036188C" w:rsidRPr="007C7A69">
        <w:rPr>
          <w:rFonts w:ascii="Times New Roman" w:eastAsia="標楷體" w:hAnsi="Times New Roman" w:cs="Times New Roman" w:hint="eastAsia"/>
          <w:sz w:val="28"/>
          <w:szCs w:val="28"/>
        </w:rPr>
        <w:t>(</w:t>
      </w:r>
      <w:r w:rsidR="0036188C" w:rsidRPr="007C7A69">
        <w:rPr>
          <w:rFonts w:ascii="Times New Roman" w:eastAsia="標楷體" w:hAnsi="Times New Roman" w:cs="Times New Roman" w:hint="eastAsia"/>
          <w:sz w:val="28"/>
          <w:szCs w:val="28"/>
        </w:rPr>
        <w:t>如電腦、網路設備</w:t>
      </w:r>
      <w:r w:rsidR="0036188C" w:rsidRPr="007C7A69">
        <w:rPr>
          <w:rFonts w:ascii="Times New Roman" w:eastAsia="標楷體" w:hAnsi="Times New Roman" w:cs="Times New Roman" w:hint="eastAsia"/>
          <w:sz w:val="28"/>
          <w:szCs w:val="28"/>
        </w:rPr>
        <w:t>)</w:t>
      </w:r>
      <w:r w:rsidR="00040097" w:rsidRPr="007C7A69">
        <w:rPr>
          <w:rFonts w:ascii="Times New Roman" w:eastAsia="標楷體" w:hAnsi="Times New Roman" w:cs="Times New Roman" w:hint="eastAsia"/>
          <w:sz w:val="28"/>
          <w:szCs w:val="28"/>
        </w:rPr>
        <w:t>)</w:t>
      </w:r>
    </w:p>
    <w:p w14:paraId="42B087D6" w14:textId="77777777" w:rsidR="004A316A" w:rsidRPr="00C61A02" w:rsidRDefault="004A316A" w:rsidP="00762899">
      <w:pPr>
        <w:pStyle w:val="2"/>
        <w:spacing w:before="180" w:after="180"/>
        <w:ind w:left="560" w:hanging="560"/>
        <w:rPr>
          <w:rFonts w:ascii="Times New Roman" w:hAnsi="Times New Roman" w:cs="Times New Roman"/>
        </w:rPr>
      </w:pPr>
      <w:bookmarkStart w:id="23" w:name="_Toc12887546"/>
      <w:r w:rsidRPr="00C61A02">
        <w:rPr>
          <w:rFonts w:ascii="Times New Roman" w:hAnsi="Times New Roman" w:cs="Times New Roman"/>
        </w:rPr>
        <w:lastRenderedPageBreak/>
        <w:t>資通安全風險評估</w:t>
      </w:r>
      <w:bookmarkEnd w:id="23"/>
    </w:p>
    <w:p w14:paraId="0957F8FC" w14:textId="7FB8B689" w:rsidR="008E44B9" w:rsidRPr="005315DA" w:rsidRDefault="00FB7A66" w:rsidP="00B815A3">
      <w:pPr>
        <w:pStyle w:val="a3"/>
        <w:spacing w:beforeLines="50" w:before="180" w:afterLines="50" w:after="180" w:line="360" w:lineRule="exact"/>
        <w:ind w:leftChars="0" w:left="520"/>
        <w:rPr>
          <w:rFonts w:ascii="Times New Roman" w:eastAsia="標楷體" w:hAnsi="Times New Roman"/>
          <w:sz w:val="28"/>
          <w:szCs w:val="28"/>
        </w:rPr>
      </w:pPr>
      <w:r>
        <w:rPr>
          <w:rFonts w:ascii="Times New Roman" w:eastAsia="標楷體" w:hAnsi="Times New Roman" w:hint="eastAsia"/>
          <w:sz w:val="28"/>
          <w:szCs w:val="28"/>
        </w:rPr>
        <w:t>本校</w:t>
      </w:r>
      <w:r w:rsidR="008E44B9">
        <w:rPr>
          <w:rFonts w:ascii="Times New Roman" w:eastAsia="標楷體" w:hAnsi="Times New Roman" w:hint="eastAsia"/>
          <w:sz w:val="28"/>
          <w:szCs w:val="28"/>
        </w:rPr>
        <w:t>應每年針對</w:t>
      </w:r>
      <w:r w:rsidR="008E44B9" w:rsidRPr="00A279F1">
        <w:rPr>
          <w:rFonts w:ascii="Times New Roman" w:eastAsia="標楷體" w:hAnsi="Times New Roman" w:hint="eastAsia"/>
          <w:sz w:val="28"/>
          <w:szCs w:val="28"/>
        </w:rPr>
        <w:t>資訊及資通系統資產</w:t>
      </w:r>
      <w:r w:rsidR="008E44B9">
        <w:rPr>
          <w:rFonts w:ascii="Times New Roman" w:eastAsia="標楷體" w:hAnsi="Times New Roman" w:hint="eastAsia"/>
          <w:sz w:val="28"/>
          <w:szCs w:val="28"/>
        </w:rPr>
        <w:t>進行風險評估。</w:t>
      </w:r>
    </w:p>
    <w:p w14:paraId="0EF77FAA" w14:textId="77777777" w:rsidR="00A04F9A" w:rsidRPr="00D15B94" w:rsidRDefault="00D03436" w:rsidP="00762899">
      <w:pPr>
        <w:pStyle w:val="2"/>
        <w:spacing w:before="180" w:after="180"/>
        <w:ind w:left="560" w:hanging="560"/>
        <w:rPr>
          <w:rFonts w:ascii="Times New Roman" w:hAnsi="Times New Roman" w:cs="Times New Roman"/>
          <w:color w:val="000000" w:themeColor="text1"/>
        </w:rPr>
      </w:pPr>
      <w:bookmarkStart w:id="24" w:name="_Toc12887547"/>
      <w:r w:rsidRPr="00C61A02">
        <w:t>資通安全風險之因應</w:t>
      </w:r>
      <w:bookmarkEnd w:id="24"/>
    </w:p>
    <w:p w14:paraId="47E9655D" w14:textId="77777777" w:rsidR="001D6061" w:rsidRDefault="00D03436" w:rsidP="004C5545">
      <w:pPr>
        <w:spacing w:beforeLines="50" w:before="180" w:afterLines="50" w:after="180" w:line="360" w:lineRule="exact"/>
        <w:ind w:leftChars="200" w:left="480"/>
        <w:rPr>
          <w:rFonts w:ascii="Times New Roman" w:eastAsia="標楷體" w:hAnsi="Times New Roman" w:cs="Times New Roman"/>
          <w:color w:val="00B0F0"/>
          <w:sz w:val="28"/>
          <w:szCs w:val="28"/>
        </w:rPr>
      </w:pPr>
      <w:r w:rsidRPr="00D03436">
        <w:rPr>
          <w:rFonts w:ascii="Times New Roman" w:eastAsia="標楷體" w:hAnsi="Times New Roman" w:cs="Times New Roman" w:hint="eastAsia"/>
          <w:color w:val="000000" w:themeColor="text1"/>
          <w:sz w:val="28"/>
          <w:szCs w:val="28"/>
        </w:rPr>
        <w:t>選擇防護及控制措施時，亦應考量</w:t>
      </w:r>
      <w:proofErr w:type="gramStart"/>
      <w:r w:rsidRPr="00D03436">
        <w:rPr>
          <w:rFonts w:ascii="Times New Roman" w:eastAsia="標楷體" w:hAnsi="Times New Roman" w:cs="Times New Roman" w:hint="eastAsia"/>
          <w:color w:val="000000" w:themeColor="text1"/>
          <w:sz w:val="28"/>
          <w:szCs w:val="28"/>
        </w:rPr>
        <w:t>採</w:t>
      </w:r>
      <w:proofErr w:type="gramEnd"/>
      <w:r w:rsidRPr="00D03436">
        <w:rPr>
          <w:rFonts w:ascii="Times New Roman" w:eastAsia="標楷體" w:hAnsi="Times New Roman" w:cs="Times New Roman" w:hint="eastAsia"/>
          <w:color w:val="000000" w:themeColor="text1"/>
          <w:sz w:val="28"/>
          <w:szCs w:val="28"/>
        </w:rPr>
        <w:t>行該項措施可能對資通安全風險之影響。</w:t>
      </w:r>
    </w:p>
    <w:p w14:paraId="5FE27AFF" w14:textId="1A97F017" w:rsidR="00ED2A9D" w:rsidRDefault="00B37666" w:rsidP="00ED2A9D">
      <w:pPr>
        <w:pStyle w:val="10"/>
        <w:spacing w:before="360" w:after="180"/>
        <w:rPr>
          <w:rFonts w:ascii="Times New Roman" w:hAnsi="Times New Roman" w:cs="Times New Roman"/>
        </w:rPr>
      </w:pPr>
      <w:bookmarkStart w:id="25" w:name="_Toc12887548"/>
      <w:r w:rsidRPr="00C61A02">
        <w:rPr>
          <w:rFonts w:ascii="Times New Roman" w:hAnsi="Times New Roman" w:cs="Times New Roman" w:hint="eastAsia"/>
        </w:rPr>
        <w:t>資通安全防護及控制措施</w:t>
      </w:r>
      <w:bookmarkEnd w:id="25"/>
    </w:p>
    <w:p w14:paraId="47C431BD" w14:textId="600B9BFF" w:rsidR="00023A85" w:rsidRPr="00875C0B" w:rsidRDefault="00FB7A66" w:rsidP="00023A85">
      <w:pPr>
        <w:spacing w:beforeLines="50" w:before="180" w:afterLines="50" w:after="180" w:line="360" w:lineRule="exact"/>
        <w:ind w:leftChars="100" w:left="240" w:firstLineChars="200" w:firstLine="560"/>
        <w:rPr>
          <w:rFonts w:ascii="Times New Roman" w:eastAsia="標楷體" w:hAnsi="Times New Roman"/>
          <w:sz w:val="28"/>
          <w:szCs w:val="28"/>
        </w:rPr>
      </w:pPr>
      <w:r>
        <w:rPr>
          <w:rFonts w:ascii="Times New Roman" w:eastAsia="標楷體" w:hAnsi="Times New Roman" w:hint="eastAsia"/>
          <w:sz w:val="28"/>
          <w:szCs w:val="28"/>
        </w:rPr>
        <w:t>本校</w:t>
      </w:r>
      <w:r w:rsidR="00023A85" w:rsidRPr="00875C0B">
        <w:rPr>
          <w:rFonts w:ascii="Times New Roman" w:eastAsia="標楷體" w:hAnsi="Times New Roman" w:hint="eastAsia"/>
          <w:sz w:val="28"/>
          <w:szCs w:val="28"/>
        </w:rPr>
        <w:t>依</w:t>
      </w:r>
      <w:r w:rsidR="006E1122" w:rsidRPr="00875C0B">
        <w:rPr>
          <w:rFonts w:ascii="Times New Roman" w:eastAsia="標楷體" w:hAnsi="Times New Roman" w:hint="eastAsia"/>
          <w:sz w:val="28"/>
          <w:szCs w:val="28"/>
        </w:rPr>
        <w:t>據</w:t>
      </w:r>
      <w:proofErr w:type="gramStart"/>
      <w:r w:rsidR="00023A85" w:rsidRPr="00875C0B">
        <w:rPr>
          <w:rFonts w:ascii="Times New Roman" w:eastAsia="標楷體" w:hAnsi="Times New Roman" w:hint="eastAsia"/>
          <w:sz w:val="28"/>
          <w:szCs w:val="28"/>
        </w:rPr>
        <w:t>前章資</w:t>
      </w:r>
      <w:proofErr w:type="gramEnd"/>
      <w:r w:rsidR="00023A85" w:rsidRPr="00875C0B">
        <w:rPr>
          <w:rFonts w:ascii="Times New Roman" w:eastAsia="標楷體" w:hAnsi="Times New Roman" w:hint="eastAsia"/>
          <w:sz w:val="28"/>
          <w:szCs w:val="28"/>
        </w:rPr>
        <w:t>通安全風險評估結果、</w:t>
      </w:r>
      <w:r w:rsidR="006E1122" w:rsidRPr="00875C0B">
        <w:rPr>
          <w:rFonts w:ascii="Times New Roman" w:eastAsia="標楷體" w:hAnsi="Times New Roman" w:hint="eastAsia"/>
          <w:sz w:val="28"/>
          <w:szCs w:val="28"/>
        </w:rPr>
        <w:t>自身</w:t>
      </w:r>
      <w:r w:rsidR="00023A85" w:rsidRPr="00875C0B">
        <w:rPr>
          <w:rFonts w:ascii="Times New Roman" w:eastAsia="標楷體" w:hAnsi="Times New Roman" w:hint="eastAsia"/>
          <w:sz w:val="28"/>
          <w:szCs w:val="28"/>
        </w:rPr>
        <w:t>資通安全責任等級</w:t>
      </w:r>
      <w:r w:rsidR="006E1122" w:rsidRPr="00875C0B">
        <w:rPr>
          <w:rFonts w:ascii="Times New Roman" w:eastAsia="標楷體" w:hAnsi="Times New Roman" w:hint="eastAsia"/>
          <w:sz w:val="28"/>
          <w:szCs w:val="28"/>
        </w:rPr>
        <w:t>之應辦事項</w:t>
      </w:r>
      <w:r w:rsidR="00023A85" w:rsidRPr="00875C0B">
        <w:rPr>
          <w:rFonts w:ascii="Times New Roman" w:eastAsia="標楷體" w:hAnsi="Times New Roman" w:hint="eastAsia"/>
          <w:sz w:val="28"/>
          <w:szCs w:val="28"/>
        </w:rPr>
        <w:t>及</w:t>
      </w:r>
      <w:r w:rsidR="006E1122" w:rsidRPr="00875C0B">
        <w:rPr>
          <w:rFonts w:ascii="Times New Roman" w:eastAsia="標楷體" w:hAnsi="Times New Roman" w:hint="eastAsia"/>
          <w:sz w:val="28"/>
          <w:szCs w:val="28"/>
        </w:rPr>
        <w:t>資通系統之防護基準</w:t>
      </w:r>
      <w:r w:rsidR="00023A85" w:rsidRPr="00875C0B">
        <w:rPr>
          <w:rFonts w:ascii="Times New Roman" w:eastAsia="標楷體" w:hAnsi="Times New Roman" w:hint="eastAsia"/>
          <w:sz w:val="28"/>
          <w:szCs w:val="28"/>
        </w:rPr>
        <w:t>，</w:t>
      </w:r>
      <w:proofErr w:type="gramStart"/>
      <w:r w:rsidR="00023A85" w:rsidRPr="00875C0B">
        <w:rPr>
          <w:rFonts w:ascii="Times New Roman" w:eastAsia="標楷體" w:hAnsi="Times New Roman" w:hint="eastAsia"/>
          <w:sz w:val="28"/>
          <w:szCs w:val="28"/>
        </w:rPr>
        <w:t>採</w:t>
      </w:r>
      <w:proofErr w:type="gramEnd"/>
      <w:r w:rsidR="00023A85" w:rsidRPr="00875C0B">
        <w:rPr>
          <w:rFonts w:ascii="Times New Roman" w:eastAsia="標楷體" w:hAnsi="Times New Roman" w:hint="eastAsia"/>
          <w:sz w:val="28"/>
          <w:szCs w:val="28"/>
        </w:rPr>
        <w:t>行相關之防護及控制措施如下</w:t>
      </w:r>
      <w:r w:rsidR="00023A85" w:rsidRPr="00875C0B">
        <w:rPr>
          <w:rFonts w:ascii="標楷體" w:eastAsia="標楷體" w:hAnsi="標楷體" w:hint="eastAsia"/>
          <w:sz w:val="28"/>
          <w:szCs w:val="28"/>
        </w:rPr>
        <w:t>:</w:t>
      </w:r>
    </w:p>
    <w:p w14:paraId="4CB5002B" w14:textId="77777777" w:rsidR="00394074" w:rsidRPr="00C61A02" w:rsidRDefault="00EE5B73" w:rsidP="00D64EBA">
      <w:pPr>
        <w:pStyle w:val="2"/>
        <w:numPr>
          <w:ilvl w:val="1"/>
          <w:numId w:val="56"/>
        </w:numPr>
        <w:spacing w:before="180" w:after="180"/>
        <w:ind w:left="560" w:hangingChars="200" w:hanging="560"/>
      </w:pPr>
      <w:bookmarkStart w:id="26" w:name="_Toc12887549"/>
      <w:r w:rsidRPr="00C61A02">
        <w:rPr>
          <w:rFonts w:hint="eastAsia"/>
        </w:rPr>
        <w:t>資訊及資通系統</w:t>
      </w:r>
      <w:r w:rsidR="00394074" w:rsidRPr="00C61A02">
        <w:rPr>
          <w:rFonts w:hint="eastAsia"/>
        </w:rPr>
        <w:t>之管理</w:t>
      </w:r>
      <w:bookmarkEnd w:id="26"/>
    </w:p>
    <w:p w14:paraId="56D449A9" w14:textId="77777777" w:rsidR="00394074" w:rsidRPr="00C61A02" w:rsidRDefault="00EE5B73" w:rsidP="00394074">
      <w:pPr>
        <w:pStyle w:val="3"/>
        <w:spacing w:before="180" w:after="180"/>
        <w:ind w:left="800" w:hanging="560"/>
        <w:rPr>
          <w:rFonts w:cs="Times New Roman"/>
          <w:color w:val="000000" w:themeColor="text1"/>
          <w:szCs w:val="28"/>
        </w:rPr>
      </w:pPr>
      <w:r w:rsidRPr="00C61A02">
        <w:rPr>
          <w:rFonts w:hint="eastAsia"/>
        </w:rPr>
        <w:t>資訊及資通系統</w:t>
      </w:r>
      <w:r w:rsidR="00394074" w:rsidRPr="00C61A02">
        <w:rPr>
          <w:rFonts w:cs="Times New Roman" w:hint="eastAsia"/>
          <w:color w:val="000000" w:themeColor="text1"/>
          <w:szCs w:val="28"/>
        </w:rPr>
        <w:t>之保管</w:t>
      </w:r>
    </w:p>
    <w:p w14:paraId="291AC2A5" w14:textId="77777777" w:rsidR="00394074" w:rsidRPr="00C61A02" w:rsidRDefault="00EE5B73" w:rsidP="00D64EBA">
      <w:pPr>
        <w:pStyle w:val="a3"/>
        <w:numPr>
          <w:ilvl w:val="0"/>
          <w:numId w:val="26"/>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資訊及資通系統</w:t>
      </w:r>
      <w:r w:rsidR="00394074" w:rsidRPr="00C61A02">
        <w:rPr>
          <w:rFonts w:ascii="Times New Roman" w:eastAsia="標楷體" w:hAnsi="Times New Roman" w:hint="eastAsia"/>
          <w:color w:val="000000"/>
          <w:sz w:val="28"/>
          <w:szCs w:val="28"/>
        </w:rPr>
        <w:t>管理人應確保</w:t>
      </w:r>
      <w:r w:rsidRPr="00C61A02">
        <w:rPr>
          <w:rFonts w:ascii="Times New Roman" w:eastAsia="標楷體" w:hAnsi="Times New Roman" w:hint="eastAsia"/>
          <w:color w:val="000000"/>
          <w:sz w:val="28"/>
          <w:szCs w:val="28"/>
        </w:rPr>
        <w:t>資訊及資通系統</w:t>
      </w:r>
      <w:r w:rsidR="00394074" w:rsidRPr="00C61A02">
        <w:rPr>
          <w:rFonts w:ascii="Times New Roman" w:eastAsia="標楷體" w:hAnsi="Times New Roman" w:hint="eastAsia"/>
          <w:color w:val="000000"/>
          <w:sz w:val="28"/>
          <w:szCs w:val="28"/>
        </w:rPr>
        <w:t>已盤點</w:t>
      </w:r>
      <w:proofErr w:type="gramStart"/>
      <w:r w:rsidR="00394074" w:rsidRPr="00C61A02">
        <w:rPr>
          <w:rFonts w:ascii="Times New Roman" w:eastAsia="標楷體" w:hAnsi="Times New Roman" w:hint="eastAsia"/>
          <w:color w:val="000000"/>
          <w:sz w:val="28"/>
          <w:szCs w:val="28"/>
        </w:rPr>
        <w:t>造冊</w:t>
      </w:r>
      <w:r w:rsidR="00711E52" w:rsidRPr="00C61A02">
        <w:rPr>
          <w:rFonts w:ascii="Times New Roman" w:eastAsia="標楷體" w:hAnsi="Times New Roman" w:hint="eastAsia"/>
          <w:color w:val="000000"/>
          <w:sz w:val="28"/>
          <w:szCs w:val="28"/>
        </w:rPr>
        <w:t>並適</w:t>
      </w:r>
      <w:proofErr w:type="gramEnd"/>
      <w:r w:rsidR="00711E52" w:rsidRPr="00C61A02">
        <w:rPr>
          <w:rFonts w:ascii="Times New Roman" w:eastAsia="標楷體" w:hAnsi="Times New Roman" w:hint="eastAsia"/>
          <w:color w:val="000000"/>
          <w:sz w:val="28"/>
          <w:szCs w:val="28"/>
        </w:rPr>
        <w:t>切分級</w:t>
      </w:r>
      <w:r w:rsidRPr="00C61A02">
        <w:rPr>
          <w:rFonts w:ascii="Times New Roman" w:eastAsia="標楷體" w:hAnsi="Times New Roman" w:hint="eastAsia"/>
          <w:color w:val="000000"/>
          <w:sz w:val="28"/>
          <w:szCs w:val="28"/>
        </w:rPr>
        <w:t>，</w:t>
      </w:r>
      <w:r w:rsidR="00682F8E">
        <w:rPr>
          <w:rFonts w:ascii="Times New Roman" w:eastAsia="標楷體" w:hAnsi="Times New Roman" w:hint="eastAsia"/>
          <w:color w:val="000000"/>
          <w:sz w:val="28"/>
          <w:szCs w:val="28"/>
        </w:rPr>
        <w:t>並持續更新以確保其正確性。</w:t>
      </w:r>
    </w:p>
    <w:p w14:paraId="02A9FD27" w14:textId="77777777" w:rsidR="00394074" w:rsidRPr="00C61A02" w:rsidRDefault="00EE5B73" w:rsidP="00D64EBA">
      <w:pPr>
        <w:pStyle w:val="a3"/>
        <w:numPr>
          <w:ilvl w:val="0"/>
          <w:numId w:val="26"/>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資訊及資通系統</w:t>
      </w:r>
      <w:r w:rsidR="00394074" w:rsidRPr="00C61A02">
        <w:rPr>
          <w:rFonts w:ascii="Times New Roman" w:eastAsia="標楷體" w:hAnsi="Times New Roman" w:hint="eastAsia"/>
          <w:color w:val="000000"/>
          <w:sz w:val="28"/>
          <w:szCs w:val="28"/>
        </w:rPr>
        <w:t>管理人應確保</w:t>
      </w:r>
      <w:r w:rsidRPr="00C61A02">
        <w:rPr>
          <w:rFonts w:ascii="Times New Roman" w:eastAsia="標楷體" w:hAnsi="Times New Roman" w:hint="eastAsia"/>
          <w:color w:val="000000"/>
          <w:sz w:val="28"/>
          <w:szCs w:val="28"/>
        </w:rPr>
        <w:t>資訊及資通系統</w:t>
      </w:r>
      <w:r w:rsidR="00711E52" w:rsidRPr="00C61A02">
        <w:rPr>
          <w:rFonts w:ascii="Times New Roman" w:eastAsia="標楷體" w:hAnsi="Times New Roman" w:hint="eastAsia"/>
          <w:color w:val="000000"/>
          <w:sz w:val="28"/>
          <w:szCs w:val="28"/>
        </w:rPr>
        <w:t>被妥善的保存或備份</w:t>
      </w:r>
      <w:r w:rsidR="00394074" w:rsidRPr="00C61A02">
        <w:rPr>
          <w:rFonts w:ascii="Times New Roman" w:eastAsia="標楷體" w:hAnsi="Times New Roman" w:hint="eastAsia"/>
          <w:color w:val="000000"/>
          <w:sz w:val="28"/>
          <w:szCs w:val="28"/>
        </w:rPr>
        <w:t>。</w:t>
      </w:r>
    </w:p>
    <w:p w14:paraId="4E61600A" w14:textId="77777777" w:rsidR="00EE240D" w:rsidRPr="00F6677D" w:rsidRDefault="00EE5B73" w:rsidP="00F6677D">
      <w:pPr>
        <w:pStyle w:val="a3"/>
        <w:numPr>
          <w:ilvl w:val="0"/>
          <w:numId w:val="26"/>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資訊及資通系統</w:t>
      </w:r>
      <w:r w:rsidR="00394074" w:rsidRPr="00C61A02">
        <w:rPr>
          <w:rFonts w:ascii="Times New Roman" w:eastAsia="標楷體" w:hAnsi="Times New Roman" w:hint="eastAsia"/>
          <w:color w:val="000000"/>
          <w:sz w:val="28"/>
          <w:szCs w:val="28"/>
        </w:rPr>
        <w:t>管理人應確保</w:t>
      </w:r>
      <w:r w:rsidR="00682F8E">
        <w:rPr>
          <w:rFonts w:ascii="Times New Roman" w:eastAsia="標楷體" w:hAnsi="Times New Roman" w:hint="eastAsia"/>
          <w:color w:val="000000"/>
          <w:sz w:val="28"/>
          <w:szCs w:val="28"/>
        </w:rPr>
        <w:t>重要之資訊及資通系統</w:t>
      </w:r>
      <w:r w:rsidR="00394074" w:rsidRPr="00C61A02">
        <w:rPr>
          <w:rFonts w:ascii="Times New Roman" w:eastAsia="標楷體" w:hAnsi="Times New Roman" w:hint="eastAsia"/>
          <w:color w:val="000000"/>
          <w:sz w:val="28"/>
          <w:szCs w:val="28"/>
        </w:rPr>
        <w:t>已採取適當之存取控制政策。</w:t>
      </w:r>
    </w:p>
    <w:p w14:paraId="08AE332F" w14:textId="77777777" w:rsidR="00394074" w:rsidRPr="00C61A02" w:rsidRDefault="00C10289" w:rsidP="00394074">
      <w:pPr>
        <w:pStyle w:val="3"/>
        <w:spacing w:before="180" w:after="180"/>
        <w:ind w:left="800" w:hanging="560"/>
        <w:rPr>
          <w:rFonts w:cs="Times New Roman"/>
          <w:color w:val="000000" w:themeColor="text1"/>
          <w:szCs w:val="28"/>
        </w:rPr>
      </w:pPr>
      <w:r w:rsidRPr="00C61A02">
        <w:rPr>
          <w:rFonts w:cs="Times New Roman" w:hint="eastAsia"/>
          <w:color w:val="000000" w:themeColor="text1"/>
          <w:szCs w:val="28"/>
        </w:rPr>
        <w:t>資訊及資通系統</w:t>
      </w:r>
      <w:r w:rsidR="00394074" w:rsidRPr="00C61A02">
        <w:rPr>
          <w:rFonts w:cs="Times New Roman" w:hint="eastAsia"/>
          <w:color w:val="000000" w:themeColor="text1"/>
          <w:szCs w:val="28"/>
        </w:rPr>
        <w:t>之使用</w:t>
      </w:r>
    </w:p>
    <w:p w14:paraId="1DEE4A7F" w14:textId="3354FD70" w:rsidR="00711E52" w:rsidRPr="00C61A02" w:rsidRDefault="00FB7A66" w:rsidP="00D64EBA">
      <w:pPr>
        <w:pStyle w:val="a3"/>
        <w:numPr>
          <w:ilvl w:val="0"/>
          <w:numId w:val="27"/>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Pr>
          <w:rFonts w:ascii="Times New Roman" w:eastAsia="標楷體" w:hAnsi="Times New Roman" w:hint="eastAsia"/>
          <w:color w:val="000000" w:themeColor="text1"/>
          <w:sz w:val="28"/>
          <w:szCs w:val="28"/>
        </w:rPr>
        <w:t>本校</w:t>
      </w:r>
      <w:r w:rsidR="00711E52" w:rsidRPr="00C61A02">
        <w:rPr>
          <w:rFonts w:ascii="Times New Roman" w:eastAsia="標楷體" w:hAnsi="Times New Roman" w:hint="eastAsia"/>
          <w:color w:val="000000" w:themeColor="text1"/>
          <w:sz w:val="28"/>
          <w:szCs w:val="28"/>
        </w:rPr>
        <w:t>同</w:t>
      </w:r>
      <w:r w:rsidR="00711E52" w:rsidRPr="00C61A02">
        <w:rPr>
          <w:rFonts w:ascii="Times New Roman" w:eastAsia="標楷體" w:hAnsi="Times New Roman" w:hint="eastAsia"/>
          <w:color w:val="000000"/>
          <w:sz w:val="28"/>
          <w:szCs w:val="28"/>
        </w:rPr>
        <w:t>仁使用</w:t>
      </w:r>
      <w:r w:rsidR="00651244" w:rsidRPr="00C61A02">
        <w:rPr>
          <w:rFonts w:ascii="Times New Roman" w:eastAsia="標楷體" w:hAnsi="Times New Roman" w:hint="eastAsia"/>
          <w:color w:val="000000"/>
          <w:sz w:val="28"/>
          <w:szCs w:val="28"/>
        </w:rPr>
        <w:t>資訊及資通系統</w:t>
      </w:r>
      <w:r w:rsidR="00711E52" w:rsidRPr="00C61A02">
        <w:rPr>
          <w:rFonts w:ascii="Times New Roman" w:eastAsia="標楷體" w:hAnsi="Times New Roman" w:hint="eastAsia"/>
          <w:color w:val="000000"/>
          <w:sz w:val="28"/>
          <w:szCs w:val="28"/>
        </w:rPr>
        <w:t>前應經</w:t>
      </w:r>
      <w:r w:rsidR="00651244" w:rsidRPr="00C61A02">
        <w:rPr>
          <w:rFonts w:ascii="Times New Roman" w:eastAsia="標楷體" w:hAnsi="Times New Roman" w:hint="eastAsia"/>
          <w:color w:val="000000"/>
          <w:sz w:val="28"/>
          <w:szCs w:val="28"/>
        </w:rPr>
        <w:t>其</w:t>
      </w:r>
      <w:r w:rsidR="00711E52" w:rsidRPr="00C61A02">
        <w:rPr>
          <w:rFonts w:ascii="Times New Roman" w:eastAsia="標楷體" w:hAnsi="Times New Roman" w:hint="eastAsia"/>
          <w:color w:val="000000"/>
          <w:sz w:val="28"/>
          <w:szCs w:val="28"/>
        </w:rPr>
        <w:t>管理人授權</w:t>
      </w:r>
      <w:r w:rsidR="00394074" w:rsidRPr="00C61A02">
        <w:rPr>
          <w:rFonts w:ascii="Times New Roman" w:eastAsia="標楷體" w:hAnsi="Times New Roman" w:hint="eastAsia"/>
          <w:color w:val="000000"/>
          <w:sz w:val="28"/>
          <w:szCs w:val="28"/>
        </w:rPr>
        <w:t>。</w:t>
      </w:r>
    </w:p>
    <w:p w14:paraId="59ACBB5C" w14:textId="292CDA76" w:rsidR="00711E52" w:rsidRPr="00C61A02" w:rsidRDefault="00FB7A66" w:rsidP="00D64EBA">
      <w:pPr>
        <w:pStyle w:val="a3"/>
        <w:numPr>
          <w:ilvl w:val="0"/>
          <w:numId w:val="27"/>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Pr>
          <w:rFonts w:ascii="Times New Roman" w:eastAsia="標楷體" w:hAnsi="Times New Roman" w:hint="eastAsia"/>
          <w:color w:val="000000"/>
          <w:sz w:val="28"/>
          <w:szCs w:val="28"/>
        </w:rPr>
        <w:t>本校</w:t>
      </w:r>
      <w:r w:rsidR="00D46A1A" w:rsidRPr="00C61A02">
        <w:rPr>
          <w:rFonts w:ascii="Times New Roman" w:eastAsia="標楷體" w:hAnsi="Times New Roman" w:hint="eastAsia"/>
          <w:color w:val="000000"/>
          <w:sz w:val="28"/>
          <w:szCs w:val="28"/>
        </w:rPr>
        <w:t>同仁使用</w:t>
      </w:r>
      <w:r w:rsidR="00651244" w:rsidRPr="00C61A02">
        <w:rPr>
          <w:rFonts w:ascii="Times New Roman" w:eastAsia="標楷體" w:hAnsi="Times New Roman" w:hint="eastAsia"/>
          <w:color w:val="000000"/>
          <w:sz w:val="28"/>
          <w:szCs w:val="28"/>
        </w:rPr>
        <w:t>資訊及資通系統</w:t>
      </w:r>
      <w:r w:rsidR="00D46A1A" w:rsidRPr="00C61A02">
        <w:rPr>
          <w:rFonts w:ascii="Times New Roman" w:eastAsia="標楷體" w:hAnsi="Times New Roman" w:hint="eastAsia"/>
          <w:color w:val="000000"/>
          <w:sz w:val="28"/>
          <w:szCs w:val="28"/>
        </w:rPr>
        <w:t>時，應留意</w:t>
      </w:r>
      <w:r w:rsidR="00651244" w:rsidRPr="00C61A02">
        <w:rPr>
          <w:rFonts w:ascii="Times New Roman" w:eastAsia="標楷體" w:hAnsi="Times New Roman" w:hint="eastAsia"/>
          <w:color w:val="000000"/>
          <w:sz w:val="28"/>
          <w:szCs w:val="28"/>
        </w:rPr>
        <w:t>其</w:t>
      </w:r>
      <w:r w:rsidR="00D46A1A" w:rsidRPr="00C61A02">
        <w:rPr>
          <w:rFonts w:ascii="Times New Roman" w:eastAsia="標楷體" w:hAnsi="Times New Roman" w:hint="eastAsia"/>
          <w:color w:val="000000"/>
          <w:sz w:val="28"/>
          <w:szCs w:val="28"/>
        </w:rPr>
        <w:t>資</w:t>
      </w:r>
      <w:r w:rsidR="00651244" w:rsidRPr="00C61A02">
        <w:rPr>
          <w:rFonts w:ascii="Times New Roman" w:eastAsia="標楷體" w:hAnsi="Times New Roman" w:hint="eastAsia"/>
          <w:color w:val="000000"/>
          <w:sz w:val="28"/>
          <w:szCs w:val="28"/>
        </w:rPr>
        <w:t>通</w:t>
      </w:r>
      <w:r w:rsidR="00D46A1A" w:rsidRPr="00C61A02">
        <w:rPr>
          <w:rFonts w:ascii="Times New Roman" w:eastAsia="標楷體" w:hAnsi="Times New Roman" w:hint="eastAsia"/>
          <w:color w:val="000000"/>
          <w:sz w:val="28"/>
          <w:szCs w:val="28"/>
        </w:rPr>
        <w:t>安全要求事項，並負對應之責任</w:t>
      </w:r>
      <w:r w:rsidR="00711E52" w:rsidRPr="00C61A02">
        <w:rPr>
          <w:rFonts w:ascii="Times New Roman" w:eastAsia="標楷體" w:hAnsi="Times New Roman" w:hint="eastAsia"/>
          <w:color w:val="000000"/>
          <w:sz w:val="28"/>
          <w:szCs w:val="28"/>
        </w:rPr>
        <w:t>。</w:t>
      </w:r>
    </w:p>
    <w:p w14:paraId="529C8E5D" w14:textId="77777777" w:rsidR="00D46A1A" w:rsidRPr="00C61A02" w:rsidRDefault="00D46A1A" w:rsidP="00D64EBA">
      <w:pPr>
        <w:pStyle w:val="a3"/>
        <w:numPr>
          <w:ilvl w:val="0"/>
          <w:numId w:val="27"/>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本機關同仁使用</w:t>
      </w:r>
      <w:r w:rsidR="00651244" w:rsidRPr="00C61A02">
        <w:rPr>
          <w:rFonts w:ascii="Times New Roman" w:eastAsia="標楷體" w:hAnsi="Times New Roman" w:hint="eastAsia"/>
          <w:color w:val="000000"/>
          <w:sz w:val="28"/>
          <w:szCs w:val="28"/>
        </w:rPr>
        <w:t>資訊及資通系統</w:t>
      </w:r>
      <w:r w:rsidRPr="00C61A02">
        <w:rPr>
          <w:rFonts w:ascii="Times New Roman" w:eastAsia="標楷體" w:hAnsi="Times New Roman" w:hint="eastAsia"/>
          <w:color w:val="000000"/>
          <w:sz w:val="28"/>
          <w:szCs w:val="28"/>
        </w:rPr>
        <w:t>後，應依規定之程序歸還。資訊類資訊</w:t>
      </w:r>
      <w:r w:rsidR="00C0738C" w:rsidRPr="00C61A02">
        <w:rPr>
          <w:rFonts w:ascii="Times New Roman" w:eastAsia="標楷體" w:hAnsi="Times New Roman" w:hint="eastAsia"/>
          <w:color w:val="000000"/>
          <w:sz w:val="28"/>
          <w:szCs w:val="28"/>
        </w:rPr>
        <w:t>之歸還</w:t>
      </w:r>
      <w:r w:rsidRPr="00C61A02">
        <w:rPr>
          <w:rFonts w:ascii="Times New Roman" w:eastAsia="標楷體" w:hAnsi="Times New Roman" w:hint="eastAsia"/>
          <w:color w:val="000000"/>
          <w:sz w:val="28"/>
          <w:szCs w:val="28"/>
        </w:rPr>
        <w:t>應確保相關資訊</w:t>
      </w:r>
      <w:r w:rsidR="00C0738C" w:rsidRPr="00C61A02">
        <w:rPr>
          <w:rFonts w:ascii="Times New Roman" w:eastAsia="標楷體" w:hAnsi="Times New Roman" w:hint="eastAsia"/>
          <w:color w:val="000000"/>
          <w:sz w:val="28"/>
          <w:szCs w:val="28"/>
        </w:rPr>
        <w:t>已正確移轉，並安全地自原設備上抺除。</w:t>
      </w:r>
    </w:p>
    <w:p w14:paraId="5B0E6CBC" w14:textId="1031B620" w:rsidR="00651244" w:rsidRPr="00C61A02" w:rsidRDefault="00F6677D" w:rsidP="00D64EBA">
      <w:pPr>
        <w:pStyle w:val="a3"/>
        <w:numPr>
          <w:ilvl w:val="0"/>
          <w:numId w:val="27"/>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Pr>
          <w:rFonts w:ascii="Times New Roman" w:eastAsia="標楷體" w:hAnsi="Times New Roman" w:hint="eastAsia"/>
          <w:color w:val="000000"/>
          <w:sz w:val="28"/>
          <w:szCs w:val="28"/>
        </w:rPr>
        <w:t>非</w:t>
      </w:r>
      <w:r w:rsidR="00FB7A66">
        <w:rPr>
          <w:rFonts w:ascii="Times New Roman" w:eastAsia="標楷體" w:hAnsi="Times New Roman" w:hint="eastAsia"/>
          <w:color w:val="000000"/>
          <w:sz w:val="28"/>
          <w:szCs w:val="28"/>
        </w:rPr>
        <w:t>本校</w:t>
      </w:r>
      <w:r w:rsidR="00651244" w:rsidRPr="00C61A02">
        <w:rPr>
          <w:rFonts w:ascii="Times New Roman" w:eastAsia="標楷體" w:hAnsi="Times New Roman" w:hint="eastAsia"/>
          <w:color w:val="000000"/>
          <w:sz w:val="28"/>
          <w:szCs w:val="28"/>
        </w:rPr>
        <w:t>同仁使用本機關之資訊及資通系統，應確實遵守本機關之相關資通安全要求，且未經授權不得任意複製資訊。</w:t>
      </w:r>
    </w:p>
    <w:p w14:paraId="536E582A" w14:textId="77777777" w:rsidR="00EE240D" w:rsidRPr="00F6677D" w:rsidRDefault="00EE5B73" w:rsidP="00F6677D">
      <w:pPr>
        <w:pStyle w:val="a3"/>
        <w:numPr>
          <w:ilvl w:val="0"/>
          <w:numId w:val="27"/>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對</w:t>
      </w:r>
      <w:r w:rsidR="00F16EDC" w:rsidRPr="00C61A02">
        <w:rPr>
          <w:rFonts w:ascii="Times New Roman" w:eastAsia="標楷體" w:hAnsi="Times New Roman" w:hint="eastAsia"/>
          <w:color w:val="000000"/>
          <w:sz w:val="28"/>
          <w:szCs w:val="28"/>
        </w:rPr>
        <w:t>於</w:t>
      </w:r>
      <w:r w:rsidRPr="00C61A02">
        <w:rPr>
          <w:rFonts w:ascii="Times New Roman" w:eastAsia="標楷體" w:hAnsi="Times New Roman" w:hint="eastAsia"/>
          <w:color w:val="000000"/>
          <w:sz w:val="28"/>
          <w:szCs w:val="28"/>
        </w:rPr>
        <w:t>資訊及</w:t>
      </w:r>
      <w:r w:rsidR="007A6D7E" w:rsidRPr="00C61A02">
        <w:rPr>
          <w:rFonts w:ascii="Times New Roman" w:eastAsia="標楷體" w:hAnsi="Times New Roman" w:hint="eastAsia"/>
          <w:color w:val="000000"/>
          <w:sz w:val="28"/>
          <w:szCs w:val="28"/>
        </w:rPr>
        <w:t>資通系統</w:t>
      </w:r>
      <w:r w:rsidRPr="00C61A02">
        <w:rPr>
          <w:rFonts w:ascii="Times New Roman" w:eastAsia="標楷體" w:hAnsi="Times New Roman" w:hint="eastAsia"/>
          <w:color w:val="000000"/>
          <w:sz w:val="28"/>
          <w:szCs w:val="28"/>
        </w:rPr>
        <w:t>，宜識別</w:t>
      </w:r>
      <w:r w:rsidR="00F16EDC" w:rsidRPr="00C61A02">
        <w:rPr>
          <w:rFonts w:ascii="Times New Roman" w:eastAsia="標楷體" w:hAnsi="Times New Roman" w:hint="eastAsia"/>
          <w:color w:val="000000"/>
          <w:sz w:val="28"/>
          <w:szCs w:val="28"/>
        </w:rPr>
        <w:t>並</w:t>
      </w:r>
      <w:r w:rsidRPr="00C61A02">
        <w:rPr>
          <w:rFonts w:ascii="Times New Roman" w:eastAsia="標楷體" w:hAnsi="Times New Roman" w:hint="eastAsia"/>
          <w:color w:val="000000"/>
          <w:sz w:val="28"/>
          <w:szCs w:val="28"/>
        </w:rPr>
        <w:t>以文件記錄及實作可被接受使用之規則。</w:t>
      </w:r>
    </w:p>
    <w:p w14:paraId="4B39245D" w14:textId="77777777" w:rsidR="00394074" w:rsidRPr="00C61A02" w:rsidRDefault="00C10289" w:rsidP="00394074">
      <w:pPr>
        <w:pStyle w:val="3"/>
        <w:spacing w:before="180" w:after="180"/>
        <w:ind w:left="800" w:hanging="560"/>
        <w:rPr>
          <w:rFonts w:cs="Times New Roman"/>
          <w:color w:val="000000" w:themeColor="text1"/>
          <w:szCs w:val="28"/>
        </w:rPr>
      </w:pPr>
      <w:r w:rsidRPr="00C61A02">
        <w:rPr>
          <w:rFonts w:cs="Times New Roman" w:hint="eastAsia"/>
          <w:color w:val="000000" w:themeColor="text1"/>
          <w:szCs w:val="28"/>
        </w:rPr>
        <w:lastRenderedPageBreak/>
        <w:t>資訊及資通系統</w:t>
      </w:r>
      <w:r w:rsidR="00394074" w:rsidRPr="00C61A02">
        <w:rPr>
          <w:rFonts w:cs="Times New Roman" w:hint="eastAsia"/>
          <w:color w:val="000000" w:themeColor="text1"/>
          <w:szCs w:val="28"/>
        </w:rPr>
        <w:t>之</w:t>
      </w:r>
      <w:r w:rsidR="007A6D7E" w:rsidRPr="00C61A02">
        <w:rPr>
          <w:rFonts w:cs="Times New Roman" w:hint="eastAsia"/>
          <w:color w:val="000000" w:themeColor="text1"/>
          <w:szCs w:val="28"/>
        </w:rPr>
        <w:t>刪除或</w:t>
      </w:r>
      <w:proofErr w:type="gramStart"/>
      <w:r w:rsidR="007A6D7E" w:rsidRPr="00C61A02">
        <w:rPr>
          <w:rFonts w:cs="Times New Roman" w:hint="eastAsia"/>
          <w:color w:val="000000" w:themeColor="text1"/>
          <w:szCs w:val="28"/>
        </w:rPr>
        <w:t>汰</w:t>
      </w:r>
      <w:proofErr w:type="gramEnd"/>
      <w:r w:rsidR="007A6D7E" w:rsidRPr="00C61A02">
        <w:rPr>
          <w:rFonts w:cs="Times New Roman" w:hint="eastAsia"/>
          <w:color w:val="000000" w:themeColor="text1"/>
          <w:szCs w:val="28"/>
        </w:rPr>
        <w:t>除</w:t>
      </w:r>
    </w:p>
    <w:p w14:paraId="6A34ED35" w14:textId="77777777" w:rsidR="00B02243" w:rsidRPr="00C61A02" w:rsidRDefault="007A6D7E" w:rsidP="00D64EBA">
      <w:pPr>
        <w:pStyle w:val="a3"/>
        <w:numPr>
          <w:ilvl w:val="0"/>
          <w:numId w:val="28"/>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資訊及資通系統之刪除或</w:t>
      </w:r>
      <w:proofErr w:type="gramStart"/>
      <w:r w:rsidRPr="00C61A02">
        <w:rPr>
          <w:rFonts w:ascii="Times New Roman" w:eastAsia="標楷體" w:hAnsi="Times New Roman" w:hint="eastAsia"/>
          <w:color w:val="000000" w:themeColor="text1"/>
          <w:sz w:val="28"/>
          <w:szCs w:val="28"/>
        </w:rPr>
        <w:t>汰</w:t>
      </w:r>
      <w:proofErr w:type="gramEnd"/>
      <w:r w:rsidRPr="00C61A02">
        <w:rPr>
          <w:rFonts w:ascii="Times New Roman" w:eastAsia="標楷體" w:hAnsi="Times New Roman" w:hint="eastAsia"/>
          <w:color w:val="000000" w:themeColor="text1"/>
          <w:sz w:val="28"/>
          <w:szCs w:val="28"/>
        </w:rPr>
        <w:t>除</w:t>
      </w:r>
      <w:r w:rsidR="00D46A1A" w:rsidRPr="00C61A02">
        <w:rPr>
          <w:rFonts w:ascii="Times New Roman" w:eastAsia="標楷體" w:hAnsi="Times New Roman" w:hint="eastAsia"/>
          <w:color w:val="000000" w:themeColor="text1"/>
          <w:sz w:val="28"/>
          <w:szCs w:val="28"/>
        </w:rPr>
        <w:t>前</w:t>
      </w:r>
      <w:r w:rsidR="00394074" w:rsidRPr="00C61A02">
        <w:rPr>
          <w:rFonts w:ascii="Times New Roman" w:eastAsia="標楷體" w:hAnsi="Times New Roman" w:hint="eastAsia"/>
          <w:color w:val="000000" w:themeColor="text1"/>
          <w:sz w:val="28"/>
          <w:szCs w:val="28"/>
        </w:rPr>
        <w:t>應</w:t>
      </w:r>
      <w:r w:rsidR="00B02243" w:rsidRPr="00C61A02">
        <w:rPr>
          <w:rFonts w:ascii="Times New Roman" w:eastAsia="標楷體" w:hAnsi="Times New Roman" w:hint="eastAsia"/>
          <w:color w:val="000000" w:themeColor="text1"/>
          <w:sz w:val="28"/>
          <w:szCs w:val="28"/>
        </w:rPr>
        <w:t>評估</w:t>
      </w:r>
      <w:r w:rsidRPr="00C61A02">
        <w:rPr>
          <w:rFonts w:ascii="Times New Roman" w:eastAsia="標楷體" w:hAnsi="Times New Roman" w:hint="eastAsia"/>
          <w:color w:val="000000" w:themeColor="text1"/>
          <w:sz w:val="28"/>
          <w:szCs w:val="28"/>
        </w:rPr>
        <w:t>機關是否已無需使用該等資訊及資通系統，或該等資訊及資通系統</w:t>
      </w:r>
      <w:r w:rsidR="00B02243" w:rsidRPr="00C61A02">
        <w:rPr>
          <w:rFonts w:ascii="Times New Roman" w:eastAsia="標楷體" w:hAnsi="Times New Roman" w:hint="eastAsia"/>
          <w:color w:val="000000" w:themeColor="text1"/>
          <w:sz w:val="28"/>
          <w:szCs w:val="28"/>
        </w:rPr>
        <w:t>是否已妥善移轉或備份。</w:t>
      </w:r>
    </w:p>
    <w:p w14:paraId="0B7CF9E7" w14:textId="77777777" w:rsidR="00394074" w:rsidRPr="00C61A02" w:rsidRDefault="007A6D7E" w:rsidP="00D64EBA">
      <w:pPr>
        <w:pStyle w:val="a3"/>
        <w:numPr>
          <w:ilvl w:val="0"/>
          <w:numId w:val="28"/>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資訊及資通系統之刪除或</w:t>
      </w:r>
      <w:proofErr w:type="gramStart"/>
      <w:r w:rsidRPr="00C61A02">
        <w:rPr>
          <w:rFonts w:ascii="Times New Roman" w:eastAsia="標楷體" w:hAnsi="Times New Roman" w:hint="eastAsia"/>
          <w:color w:val="000000" w:themeColor="text1"/>
          <w:sz w:val="28"/>
          <w:szCs w:val="28"/>
        </w:rPr>
        <w:t>汰</w:t>
      </w:r>
      <w:proofErr w:type="gramEnd"/>
      <w:r w:rsidRPr="00C61A02">
        <w:rPr>
          <w:rFonts w:ascii="Times New Roman" w:eastAsia="標楷體" w:hAnsi="Times New Roman" w:hint="eastAsia"/>
          <w:color w:val="000000" w:themeColor="text1"/>
          <w:sz w:val="28"/>
          <w:szCs w:val="28"/>
        </w:rPr>
        <w:t>除</w:t>
      </w:r>
      <w:r w:rsidR="005028E9" w:rsidRPr="00C61A02">
        <w:rPr>
          <w:rFonts w:ascii="Times New Roman" w:eastAsia="標楷體" w:hAnsi="Times New Roman" w:hint="eastAsia"/>
          <w:color w:val="000000" w:themeColor="text1"/>
          <w:sz w:val="28"/>
          <w:szCs w:val="28"/>
        </w:rPr>
        <w:t>時</w:t>
      </w:r>
      <w:r w:rsidRPr="00C61A02">
        <w:rPr>
          <w:rFonts w:ascii="Times New Roman" w:eastAsia="標楷體" w:hAnsi="Times New Roman" w:hint="eastAsia"/>
          <w:color w:val="000000" w:themeColor="text1"/>
          <w:sz w:val="28"/>
          <w:szCs w:val="28"/>
        </w:rPr>
        <w:t>宜加以清查，以確保所有</w:t>
      </w:r>
      <w:r w:rsidR="00394074" w:rsidRPr="00C61A02">
        <w:rPr>
          <w:rFonts w:ascii="Times New Roman" w:eastAsia="標楷體" w:hAnsi="Times New Roman" w:hint="eastAsia"/>
          <w:color w:val="000000" w:themeColor="text1"/>
          <w:sz w:val="28"/>
          <w:szCs w:val="28"/>
        </w:rPr>
        <w:t>機敏</w:t>
      </w:r>
      <w:r w:rsidR="005028E9" w:rsidRPr="00C61A02">
        <w:rPr>
          <w:rFonts w:ascii="Times New Roman" w:eastAsia="標楷體" w:hAnsi="Times New Roman" w:hint="eastAsia"/>
          <w:color w:val="000000" w:themeColor="text1"/>
          <w:sz w:val="28"/>
          <w:szCs w:val="28"/>
        </w:rPr>
        <w:t>性</w:t>
      </w:r>
      <w:r w:rsidR="00394074" w:rsidRPr="00C61A02">
        <w:rPr>
          <w:rFonts w:ascii="Times New Roman" w:eastAsia="標楷體" w:hAnsi="Times New Roman" w:hint="eastAsia"/>
          <w:color w:val="000000" w:themeColor="text1"/>
          <w:sz w:val="28"/>
          <w:szCs w:val="28"/>
        </w:rPr>
        <w:t>資</w:t>
      </w:r>
      <w:r w:rsidR="005028E9" w:rsidRPr="00C61A02">
        <w:rPr>
          <w:rFonts w:ascii="Times New Roman" w:eastAsia="標楷體" w:hAnsi="Times New Roman" w:hint="eastAsia"/>
          <w:color w:val="000000" w:themeColor="text1"/>
          <w:sz w:val="28"/>
          <w:szCs w:val="28"/>
        </w:rPr>
        <w:t>訊及具使用授權軟體已被移除或</w:t>
      </w:r>
      <w:proofErr w:type="gramStart"/>
      <w:r w:rsidR="005028E9" w:rsidRPr="00C61A02">
        <w:rPr>
          <w:rFonts w:ascii="Times New Roman" w:eastAsia="標楷體" w:hAnsi="Times New Roman" w:hint="eastAsia"/>
          <w:color w:val="000000" w:themeColor="text1"/>
          <w:sz w:val="28"/>
          <w:szCs w:val="28"/>
        </w:rPr>
        <w:t>安全覆</w:t>
      </w:r>
      <w:proofErr w:type="gramEnd"/>
      <w:r w:rsidR="005028E9" w:rsidRPr="00C61A02">
        <w:rPr>
          <w:rFonts w:ascii="Times New Roman" w:eastAsia="標楷體" w:hAnsi="Times New Roman" w:hint="eastAsia"/>
          <w:color w:val="000000" w:themeColor="text1"/>
          <w:sz w:val="28"/>
          <w:szCs w:val="28"/>
        </w:rPr>
        <w:t>寫</w:t>
      </w:r>
      <w:r w:rsidR="00394074" w:rsidRPr="00C61A02">
        <w:rPr>
          <w:rFonts w:ascii="Times New Roman" w:eastAsia="標楷體" w:hAnsi="Times New Roman" w:hint="eastAsia"/>
          <w:color w:val="000000" w:themeColor="text1"/>
          <w:sz w:val="28"/>
          <w:szCs w:val="28"/>
        </w:rPr>
        <w:t>。</w:t>
      </w:r>
    </w:p>
    <w:p w14:paraId="548BB8C1" w14:textId="77777777" w:rsidR="00EE240D" w:rsidRPr="00E161EE" w:rsidRDefault="005028E9" w:rsidP="00E161EE">
      <w:pPr>
        <w:pStyle w:val="a3"/>
        <w:numPr>
          <w:ilvl w:val="0"/>
          <w:numId w:val="28"/>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具機敏性之資訊或具授權軟體之資通系統，宜採取實體銷毀，或以毀損、刪除或覆寫之技術，使原始資訊無法被讀取，並避免僅使用標準刪除或格式化功能。</w:t>
      </w:r>
    </w:p>
    <w:p w14:paraId="0F3BB9E7" w14:textId="77777777" w:rsidR="00E30EC6" w:rsidRPr="00C61A02" w:rsidRDefault="00E30EC6" w:rsidP="00E30EC6">
      <w:pPr>
        <w:pStyle w:val="2"/>
        <w:spacing w:before="180" w:after="180"/>
        <w:ind w:left="560" w:hanging="560"/>
      </w:pPr>
      <w:bookmarkStart w:id="27" w:name="_Toc12887550"/>
      <w:r w:rsidRPr="00C61A02">
        <w:rPr>
          <w:rFonts w:hint="eastAsia"/>
        </w:rPr>
        <w:t>存取控制與加密</w:t>
      </w:r>
      <w:r w:rsidR="00C0738C" w:rsidRPr="00C61A02">
        <w:rPr>
          <w:rFonts w:hint="eastAsia"/>
        </w:rPr>
        <w:t>機制</w:t>
      </w:r>
      <w:r w:rsidRPr="00C61A02">
        <w:rPr>
          <w:rFonts w:hint="eastAsia"/>
        </w:rPr>
        <w:t>管理</w:t>
      </w:r>
      <w:bookmarkEnd w:id="27"/>
    </w:p>
    <w:p w14:paraId="01579B14" w14:textId="13FAE860" w:rsidR="00C0738C" w:rsidRDefault="00DB6607" w:rsidP="00DB6607">
      <w:pPr>
        <w:pStyle w:val="3"/>
        <w:spacing w:before="180" w:after="180"/>
        <w:ind w:left="800" w:hanging="560"/>
      </w:pPr>
      <w:r w:rsidRPr="00C61A02">
        <w:rPr>
          <w:rFonts w:hint="eastAsia"/>
        </w:rPr>
        <w:t>網路安全控管</w:t>
      </w:r>
    </w:p>
    <w:p w14:paraId="34B23849" w14:textId="2E7C891E" w:rsidR="00C24F77" w:rsidRPr="00C76DAF" w:rsidRDefault="00C24F77" w:rsidP="00C24F77">
      <w:pPr>
        <w:pStyle w:val="a3"/>
        <w:numPr>
          <w:ilvl w:val="0"/>
          <w:numId w:val="75"/>
        </w:numPr>
        <w:suppressAutoHyphens/>
        <w:autoSpaceDN w:val="0"/>
        <w:spacing w:before="180" w:after="180" w:line="360" w:lineRule="exact"/>
        <w:ind w:leftChars="0" w:left="520" w:hanging="280"/>
        <w:textAlignment w:val="baseline"/>
        <w:rPr>
          <w:rFonts w:ascii="Times New Roman" w:eastAsia="標楷體" w:hAnsi="Times New Roman"/>
          <w:sz w:val="28"/>
          <w:szCs w:val="28"/>
        </w:rPr>
      </w:pPr>
      <w:r w:rsidRPr="00C76DAF">
        <w:rPr>
          <w:rFonts w:ascii="Times New Roman" w:eastAsia="標楷體" w:hAnsi="Times New Roman"/>
          <w:sz w:val="28"/>
          <w:szCs w:val="28"/>
        </w:rPr>
        <w:t>本機關防火牆</w:t>
      </w:r>
      <w:r w:rsidRPr="00C76DAF">
        <w:rPr>
          <w:rFonts w:ascii="標楷體" w:eastAsia="標楷體" w:hAnsi="標楷體" w:hint="eastAsia"/>
          <w:sz w:val="28"/>
          <w:szCs w:val="28"/>
        </w:rPr>
        <w:t>為向上集中管理，由上級單位統一辦理更新與升級。</w:t>
      </w:r>
    </w:p>
    <w:p w14:paraId="2694AF9C" w14:textId="77777777" w:rsidR="00C24F77" w:rsidRPr="00C76DAF" w:rsidRDefault="00C24F77" w:rsidP="00C24F77">
      <w:pPr>
        <w:pStyle w:val="a3"/>
        <w:numPr>
          <w:ilvl w:val="0"/>
          <w:numId w:val="75"/>
        </w:numPr>
        <w:suppressAutoHyphens/>
        <w:autoSpaceDN w:val="0"/>
        <w:spacing w:before="180" w:after="180" w:line="360" w:lineRule="exact"/>
        <w:ind w:leftChars="0" w:left="520" w:hanging="280"/>
        <w:textAlignment w:val="baseline"/>
        <w:rPr>
          <w:rFonts w:ascii="Times New Roman" w:eastAsia="標楷體" w:hAnsi="Times New Roman"/>
          <w:sz w:val="28"/>
          <w:szCs w:val="28"/>
        </w:rPr>
      </w:pPr>
      <w:r w:rsidRPr="00C76DAF">
        <w:rPr>
          <w:rFonts w:ascii="Times New Roman" w:eastAsia="標楷體" w:hAnsi="Times New Roman"/>
          <w:sz w:val="28"/>
          <w:szCs w:val="28"/>
        </w:rPr>
        <w:t>使用者應依規定之方式存取網路服務，不得於辦公室內私裝電腦及網路通訊等相關設備。</w:t>
      </w:r>
    </w:p>
    <w:p w14:paraId="5567C159" w14:textId="77777777" w:rsidR="00A173F1" w:rsidRPr="00C61A02" w:rsidRDefault="007946FB" w:rsidP="00A173F1">
      <w:pPr>
        <w:pStyle w:val="3"/>
        <w:spacing w:before="180" w:after="180"/>
        <w:ind w:left="800" w:hanging="560"/>
      </w:pPr>
      <w:r w:rsidRPr="00C61A02">
        <w:rPr>
          <w:rFonts w:hint="eastAsia"/>
        </w:rPr>
        <w:t>資通系統權限管理</w:t>
      </w:r>
    </w:p>
    <w:p w14:paraId="08715617" w14:textId="77777777" w:rsidR="00A173F1" w:rsidRPr="00C61A02" w:rsidRDefault="00A173F1" w:rsidP="00D64EBA">
      <w:pPr>
        <w:pStyle w:val="a3"/>
        <w:numPr>
          <w:ilvl w:val="0"/>
          <w:numId w:val="30"/>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資通系統應設置通行碼管理，通行碼之要求需滿足：</w:t>
      </w:r>
    </w:p>
    <w:p w14:paraId="7F007343" w14:textId="77777777" w:rsidR="00A173F1" w:rsidRPr="00C61A02" w:rsidRDefault="00A173F1" w:rsidP="00D64EBA">
      <w:pPr>
        <w:pStyle w:val="a3"/>
        <w:numPr>
          <w:ilvl w:val="0"/>
          <w:numId w:val="62"/>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通行碼長度</w:t>
      </w:r>
      <w:r w:rsidRPr="00C61A02">
        <w:rPr>
          <w:rFonts w:ascii="Times New Roman" w:eastAsia="標楷體" w:hAnsi="Times New Roman" w:hint="eastAsia"/>
          <w:color w:val="000000" w:themeColor="text1"/>
          <w:sz w:val="28"/>
          <w:szCs w:val="28"/>
        </w:rPr>
        <w:t>8</w:t>
      </w:r>
      <w:r w:rsidRPr="00C61A02">
        <w:rPr>
          <w:rFonts w:ascii="Times New Roman" w:eastAsia="標楷體" w:hAnsi="Times New Roman" w:hint="eastAsia"/>
          <w:color w:val="000000" w:themeColor="text1"/>
          <w:sz w:val="28"/>
          <w:szCs w:val="28"/>
        </w:rPr>
        <w:t>碼以上。</w:t>
      </w:r>
    </w:p>
    <w:p w14:paraId="4F52D969" w14:textId="77777777" w:rsidR="00A173F1" w:rsidRPr="00C61A02" w:rsidRDefault="00A173F1" w:rsidP="00D64EBA">
      <w:pPr>
        <w:pStyle w:val="a3"/>
        <w:numPr>
          <w:ilvl w:val="0"/>
          <w:numId w:val="62"/>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通行碼複</w:t>
      </w:r>
      <w:r w:rsidR="0007499E" w:rsidRPr="00C61A02">
        <w:rPr>
          <w:rFonts w:ascii="Times New Roman" w:eastAsia="標楷體" w:hAnsi="Times New Roman" w:hint="eastAsia"/>
          <w:color w:val="000000" w:themeColor="text1"/>
          <w:sz w:val="28"/>
          <w:szCs w:val="28"/>
        </w:rPr>
        <w:t>雜度應包含</w:t>
      </w:r>
      <w:r w:rsidRPr="00C61A02">
        <w:rPr>
          <w:rFonts w:ascii="Times New Roman" w:eastAsia="標楷體" w:hAnsi="Times New Roman" w:hint="eastAsia"/>
          <w:color w:val="000000" w:themeColor="text1"/>
          <w:sz w:val="28"/>
          <w:szCs w:val="28"/>
        </w:rPr>
        <w:t>英文大寫小寫、特殊符號或數字</w:t>
      </w:r>
      <w:r w:rsidR="00B84270">
        <w:rPr>
          <w:rFonts w:ascii="Times New Roman" w:eastAsia="標楷體" w:hAnsi="Times New Roman" w:hint="eastAsia"/>
          <w:color w:val="000000" w:themeColor="text1"/>
          <w:sz w:val="28"/>
          <w:szCs w:val="28"/>
        </w:rPr>
        <w:t>三</w:t>
      </w:r>
      <w:r w:rsidR="0007499E" w:rsidRPr="00C61A02">
        <w:rPr>
          <w:rFonts w:ascii="Times New Roman" w:eastAsia="標楷體" w:hAnsi="Times New Roman" w:hint="eastAsia"/>
          <w:color w:val="000000" w:themeColor="text1"/>
          <w:sz w:val="28"/>
          <w:szCs w:val="28"/>
        </w:rPr>
        <w:t>種以上。</w:t>
      </w:r>
    </w:p>
    <w:p w14:paraId="386B6597" w14:textId="77777777" w:rsidR="0007499E" w:rsidRPr="00C61A02" w:rsidRDefault="0007499E" w:rsidP="00D64EBA">
      <w:pPr>
        <w:pStyle w:val="a3"/>
        <w:numPr>
          <w:ilvl w:val="0"/>
          <w:numId w:val="62"/>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使用者每</w:t>
      </w:r>
      <w:r w:rsidR="00442F44">
        <w:rPr>
          <w:rFonts w:ascii="Times New Roman" w:eastAsia="標楷體" w:hAnsi="Times New Roman"/>
          <w:color w:val="000000" w:themeColor="text1"/>
          <w:sz w:val="28"/>
          <w:szCs w:val="28"/>
        </w:rPr>
        <w:t>90</w:t>
      </w:r>
      <w:r w:rsidR="00442F44">
        <w:rPr>
          <w:rFonts w:ascii="Times New Roman" w:eastAsia="標楷體" w:hAnsi="Times New Roman" w:hint="eastAsia"/>
          <w:color w:val="000000" w:themeColor="text1"/>
          <w:sz w:val="28"/>
          <w:szCs w:val="28"/>
        </w:rPr>
        <w:t>天</w:t>
      </w:r>
      <w:r w:rsidRPr="00C61A02">
        <w:rPr>
          <w:rFonts w:ascii="Times New Roman" w:eastAsia="標楷體" w:hAnsi="Times New Roman" w:hint="eastAsia"/>
          <w:color w:val="000000" w:themeColor="text1"/>
          <w:sz w:val="28"/>
          <w:szCs w:val="28"/>
        </w:rPr>
        <w:t>應更換一次通行碼。</w:t>
      </w:r>
    </w:p>
    <w:p w14:paraId="0B252089" w14:textId="77777777" w:rsidR="00A173F1" w:rsidRPr="00C61A02" w:rsidRDefault="0007499E" w:rsidP="00D64EBA">
      <w:pPr>
        <w:pStyle w:val="a3"/>
        <w:numPr>
          <w:ilvl w:val="0"/>
          <w:numId w:val="30"/>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使用者使用資通系統前應經授權，並使用唯一之使用者</w:t>
      </w:r>
      <w:r w:rsidRPr="00C61A02">
        <w:rPr>
          <w:rFonts w:ascii="Times New Roman" w:eastAsia="標楷體" w:hAnsi="Times New Roman" w:hint="eastAsia"/>
          <w:color w:val="000000" w:themeColor="text1"/>
          <w:sz w:val="28"/>
          <w:szCs w:val="28"/>
        </w:rPr>
        <w:t>ID</w:t>
      </w:r>
      <w:r w:rsidRPr="00C61A02">
        <w:rPr>
          <w:rFonts w:ascii="Times New Roman" w:eastAsia="標楷體" w:hAnsi="Times New Roman" w:hint="eastAsia"/>
          <w:color w:val="000000" w:themeColor="text1"/>
          <w:sz w:val="28"/>
          <w:szCs w:val="28"/>
        </w:rPr>
        <w:t>，除有特殊營運或作業必要經核准並紀錄外，不得共用</w:t>
      </w:r>
      <w:r w:rsidRPr="00C61A02">
        <w:rPr>
          <w:rFonts w:ascii="Times New Roman" w:eastAsia="標楷體" w:hAnsi="Times New Roman" w:hint="eastAsia"/>
          <w:color w:val="000000" w:themeColor="text1"/>
          <w:sz w:val="28"/>
          <w:szCs w:val="28"/>
        </w:rPr>
        <w:t>ID</w:t>
      </w:r>
      <w:r w:rsidRPr="00C61A02">
        <w:rPr>
          <w:rFonts w:ascii="Times New Roman" w:eastAsia="標楷體" w:hAnsi="Times New Roman" w:hint="eastAsia"/>
          <w:color w:val="000000" w:themeColor="text1"/>
          <w:sz w:val="28"/>
          <w:szCs w:val="28"/>
        </w:rPr>
        <w:t>。</w:t>
      </w:r>
    </w:p>
    <w:p w14:paraId="2A5DD09B" w14:textId="77777777" w:rsidR="00EE240D" w:rsidRPr="00A131EA" w:rsidRDefault="0007499E" w:rsidP="00A131EA">
      <w:pPr>
        <w:pStyle w:val="a3"/>
        <w:numPr>
          <w:ilvl w:val="0"/>
          <w:numId w:val="30"/>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使用者無繼續使用資通系統時，應立即停用或移除使用者</w:t>
      </w:r>
      <w:r w:rsidRPr="00C61A02">
        <w:rPr>
          <w:rFonts w:ascii="Times New Roman" w:eastAsia="標楷體" w:hAnsi="Times New Roman" w:hint="eastAsia"/>
          <w:color w:val="000000" w:themeColor="text1"/>
          <w:sz w:val="28"/>
          <w:szCs w:val="28"/>
        </w:rPr>
        <w:t>ID</w:t>
      </w:r>
      <w:r w:rsidRPr="00C61A02">
        <w:rPr>
          <w:rFonts w:ascii="Times New Roman" w:eastAsia="標楷體" w:hAnsi="Times New Roman" w:hint="eastAsia"/>
          <w:color w:val="000000" w:themeColor="text1"/>
          <w:sz w:val="28"/>
          <w:szCs w:val="28"/>
        </w:rPr>
        <w:t>，資通系統管理者應定期清查使用者之權限。</w:t>
      </w:r>
    </w:p>
    <w:p w14:paraId="6C18A3EC" w14:textId="77777777" w:rsidR="00DB6607" w:rsidRPr="00C61A02" w:rsidRDefault="00DB6607" w:rsidP="00DB6607">
      <w:pPr>
        <w:pStyle w:val="3"/>
        <w:spacing w:before="180" w:after="180"/>
        <w:ind w:left="800" w:hanging="560"/>
      </w:pPr>
      <w:r w:rsidRPr="00C61A02">
        <w:rPr>
          <w:rFonts w:hint="eastAsia"/>
        </w:rPr>
        <w:t>特權</w:t>
      </w:r>
      <w:r w:rsidR="0007499E" w:rsidRPr="00C61A02">
        <w:rPr>
          <w:rFonts w:hint="eastAsia"/>
        </w:rPr>
        <w:t>帳號之存取</w:t>
      </w:r>
      <w:r w:rsidRPr="00C61A02">
        <w:rPr>
          <w:rFonts w:hint="eastAsia"/>
        </w:rPr>
        <w:t>管理</w:t>
      </w:r>
    </w:p>
    <w:p w14:paraId="085577DE" w14:textId="77777777" w:rsidR="00F372F1" w:rsidRPr="00C61A02" w:rsidRDefault="00F372F1" w:rsidP="00D64EBA">
      <w:pPr>
        <w:pStyle w:val="a3"/>
        <w:numPr>
          <w:ilvl w:val="0"/>
          <w:numId w:val="32"/>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color w:val="000000" w:themeColor="text1"/>
          <w:sz w:val="28"/>
          <w:szCs w:val="28"/>
        </w:rPr>
        <w:t>資通系統之特權帳號請應經正式申請授權方能使用</w:t>
      </w:r>
      <w:r w:rsidRPr="00C61A02">
        <w:rPr>
          <w:rFonts w:ascii="Times New Roman" w:eastAsia="標楷體" w:hAnsi="Times New Roman" w:hint="eastAsia"/>
          <w:color w:val="000000" w:themeColor="text1"/>
          <w:sz w:val="28"/>
          <w:szCs w:val="28"/>
        </w:rPr>
        <w:t>，特權帳號授權前應妥善審查其必要性，其授權及審查記錄應留存。</w:t>
      </w:r>
    </w:p>
    <w:p w14:paraId="51E43F1D" w14:textId="77777777" w:rsidR="00F372F1" w:rsidRPr="00E654C7" w:rsidRDefault="00F372F1" w:rsidP="00E654C7">
      <w:pPr>
        <w:pStyle w:val="a3"/>
        <w:numPr>
          <w:ilvl w:val="0"/>
          <w:numId w:val="32"/>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color w:val="000000" w:themeColor="text1"/>
          <w:sz w:val="28"/>
          <w:szCs w:val="28"/>
        </w:rPr>
        <w:t>資通系統之特權帳號</w:t>
      </w:r>
      <w:r w:rsidRPr="00C61A02">
        <w:rPr>
          <w:rFonts w:ascii="Times New Roman" w:eastAsia="標楷體" w:hAnsi="Times New Roman" w:hint="eastAsia"/>
          <w:color w:val="000000" w:themeColor="text1"/>
          <w:sz w:val="28"/>
          <w:szCs w:val="28"/>
        </w:rPr>
        <w:t>不得共用</w:t>
      </w:r>
      <w:r w:rsidRPr="00C61A02">
        <w:rPr>
          <w:rFonts w:ascii="Times New Roman" w:eastAsia="標楷體" w:hAnsi="Times New Roman"/>
          <w:color w:val="000000" w:themeColor="text1"/>
          <w:sz w:val="28"/>
          <w:szCs w:val="28"/>
        </w:rPr>
        <w:t>。</w:t>
      </w:r>
    </w:p>
    <w:p w14:paraId="3C560F9B" w14:textId="77777777" w:rsidR="00EE240D" w:rsidRPr="00E654C7" w:rsidRDefault="00F372F1" w:rsidP="00E654C7">
      <w:pPr>
        <w:pStyle w:val="a3"/>
        <w:numPr>
          <w:ilvl w:val="0"/>
          <w:numId w:val="32"/>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lastRenderedPageBreak/>
        <w:t>資通系統之管理者每季應清查系統特權帳號。</w:t>
      </w:r>
    </w:p>
    <w:p w14:paraId="4CA17F81" w14:textId="77777777" w:rsidR="00DB6607" w:rsidRPr="00C61A02" w:rsidRDefault="00DB6607" w:rsidP="00DB6607">
      <w:pPr>
        <w:pStyle w:val="3"/>
        <w:spacing w:before="180" w:after="180"/>
        <w:ind w:left="800" w:hanging="560"/>
      </w:pPr>
      <w:r w:rsidRPr="00C61A02">
        <w:rPr>
          <w:rFonts w:hint="eastAsia"/>
        </w:rPr>
        <w:t>加密管理</w:t>
      </w:r>
    </w:p>
    <w:p w14:paraId="6AA55BAA" w14:textId="77777777" w:rsidR="00F372F1" w:rsidRPr="00C61A02" w:rsidRDefault="00EF46A0" w:rsidP="00D64EBA">
      <w:pPr>
        <w:pStyle w:val="a3"/>
        <w:numPr>
          <w:ilvl w:val="0"/>
          <w:numId w:val="33"/>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機密資訊於儲存或傳輸時應進行加密。</w:t>
      </w:r>
    </w:p>
    <w:p w14:paraId="64BA86DC" w14:textId="77777777" w:rsidR="00F372F1" w:rsidRPr="00C61A02" w:rsidRDefault="00EF46A0" w:rsidP="00D64EBA">
      <w:pPr>
        <w:pStyle w:val="a3"/>
        <w:numPr>
          <w:ilvl w:val="0"/>
          <w:numId w:val="33"/>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加密保護措施應遵守下列規定：</w:t>
      </w:r>
    </w:p>
    <w:p w14:paraId="62D49AA9" w14:textId="77777777" w:rsidR="00EF46A0" w:rsidRPr="00BB632E" w:rsidRDefault="007946FB" w:rsidP="00BB632E">
      <w:pPr>
        <w:pStyle w:val="a3"/>
        <w:numPr>
          <w:ilvl w:val="0"/>
          <w:numId w:val="34"/>
        </w:numPr>
        <w:spacing w:beforeLines="50" w:before="180" w:afterLines="50" w:after="180" w:line="340" w:lineRule="exact"/>
        <w:ind w:leftChars="0"/>
        <w:jc w:val="both"/>
        <w:rPr>
          <w:rFonts w:ascii="Times New Roman" w:eastAsia="標楷體" w:hAnsi="Times New Roman"/>
          <w:sz w:val="28"/>
          <w:szCs w:val="28"/>
        </w:rPr>
      </w:pPr>
      <w:r w:rsidRPr="00263505">
        <w:rPr>
          <w:rFonts w:ascii="Times New Roman" w:eastAsia="標楷體" w:hAnsi="Times New Roman" w:hint="eastAsia"/>
          <w:sz w:val="28"/>
          <w:szCs w:val="28"/>
        </w:rPr>
        <w:t>應落實使用者更新加密裝置並備份金</w:t>
      </w:r>
      <w:proofErr w:type="gramStart"/>
      <w:r w:rsidRPr="00263505">
        <w:rPr>
          <w:rFonts w:ascii="Times New Roman" w:eastAsia="標楷體" w:hAnsi="Times New Roman" w:hint="eastAsia"/>
          <w:sz w:val="28"/>
          <w:szCs w:val="28"/>
        </w:rPr>
        <w:t>鑰</w:t>
      </w:r>
      <w:proofErr w:type="gramEnd"/>
      <w:r w:rsidRPr="00263505">
        <w:rPr>
          <w:rFonts w:ascii="Times New Roman" w:eastAsia="標楷體" w:hAnsi="Times New Roman" w:hint="eastAsia"/>
          <w:sz w:val="28"/>
          <w:szCs w:val="28"/>
        </w:rPr>
        <w:t>。</w:t>
      </w:r>
    </w:p>
    <w:p w14:paraId="113E1F16" w14:textId="77777777" w:rsidR="00EE240D" w:rsidRPr="00327017" w:rsidRDefault="00CB28BD" w:rsidP="00327017">
      <w:pPr>
        <w:pStyle w:val="a3"/>
        <w:numPr>
          <w:ilvl w:val="0"/>
          <w:numId w:val="34"/>
        </w:numPr>
        <w:spacing w:beforeLines="50" w:before="180" w:afterLines="50" w:after="180" w:line="340" w:lineRule="exact"/>
        <w:ind w:leftChars="0"/>
        <w:jc w:val="both"/>
        <w:rPr>
          <w:rFonts w:ascii="Times New Roman" w:eastAsia="標楷體" w:hAnsi="Times New Roman"/>
          <w:sz w:val="28"/>
          <w:szCs w:val="28"/>
        </w:rPr>
      </w:pPr>
      <w:r w:rsidRPr="00263505">
        <w:rPr>
          <w:rFonts w:ascii="Times New Roman" w:eastAsia="標楷體" w:hAnsi="Times New Roman" w:hint="eastAsia"/>
          <w:sz w:val="28"/>
          <w:szCs w:val="28"/>
        </w:rPr>
        <w:t>一旦加密資訊具遭破解跡象，應立即更改之。</w:t>
      </w:r>
    </w:p>
    <w:p w14:paraId="173B52BB" w14:textId="77777777" w:rsidR="00E30EC6" w:rsidRPr="00C61A02" w:rsidRDefault="00A55D10" w:rsidP="00E30EC6">
      <w:pPr>
        <w:pStyle w:val="2"/>
        <w:spacing w:before="180" w:after="180"/>
        <w:ind w:left="560" w:hanging="560"/>
      </w:pPr>
      <w:bookmarkStart w:id="28" w:name="_Toc12887551"/>
      <w:r w:rsidRPr="00C61A02">
        <w:rPr>
          <w:rFonts w:hint="eastAsia"/>
        </w:rPr>
        <w:t>作業</w:t>
      </w:r>
      <w:r w:rsidR="00E30EC6" w:rsidRPr="00C61A02">
        <w:rPr>
          <w:rFonts w:hint="eastAsia"/>
        </w:rPr>
        <w:t>與通訊安全管理</w:t>
      </w:r>
      <w:bookmarkEnd w:id="28"/>
    </w:p>
    <w:p w14:paraId="59E18B33" w14:textId="77777777" w:rsidR="00A55D10" w:rsidRPr="00C61A02" w:rsidRDefault="00A55D10" w:rsidP="00A55D10">
      <w:pPr>
        <w:pStyle w:val="3"/>
        <w:spacing w:before="180" w:after="180"/>
        <w:ind w:left="800" w:hanging="560"/>
      </w:pPr>
      <w:r w:rsidRPr="00C61A02">
        <w:rPr>
          <w:rFonts w:hint="eastAsia"/>
        </w:rPr>
        <w:t>防範惡意軟體之控制措施</w:t>
      </w:r>
    </w:p>
    <w:p w14:paraId="3CA6175E" w14:textId="77777777" w:rsidR="00F239AF" w:rsidRPr="00DE79F0" w:rsidRDefault="001343C4" w:rsidP="00DE79F0">
      <w:pPr>
        <w:pStyle w:val="a3"/>
        <w:numPr>
          <w:ilvl w:val="0"/>
          <w:numId w:val="35"/>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主機及個人電腦應安裝防毒軟體，並時進行軟、硬體之必要更新或升級。</w:t>
      </w:r>
    </w:p>
    <w:p w14:paraId="4ADB43F2" w14:textId="77777777" w:rsidR="00B77B09" w:rsidRPr="00C61A02" w:rsidRDefault="00B77B09" w:rsidP="00D64EBA">
      <w:pPr>
        <w:pStyle w:val="a3"/>
        <w:numPr>
          <w:ilvl w:val="0"/>
          <w:numId w:val="35"/>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使用者未經同意不得私自安裝應用軟體，管理者並應每半年定期針對管理之設備進行軟體清查。</w:t>
      </w:r>
    </w:p>
    <w:p w14:paraId="58CA69BD" w14:textId="77777777" w:rsidR="00EE240D" w:rsidRPr="00ED33B3" w:rsidRDefault="00F239AF" w:rsidP="00ED33B3">
      <w:pPr>
        <w:pStyle w:val="a3"/>
        <w:numPr>
          <w:ilvl w:val="0"/>
          <w:numId w:val="35"/>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使用者不得私自使用已知或有嫌疑惡意之網站。</w:t>
      </w:r>
    </w:p>
    <w:p w14:paraId="684754CB" w14:textId="77777777" w:rsidR="00FE0D2D" w:rsidRPr="00B87A2B" w:rsidRDefault="00A55D10" w:rsidP="00B87A2B">
      <w:pPr>
        <w:pStyle w:val="3"/>
        <w:spacing w:before="180" w:after="180"/>
        <w:ind w:left="800" w:hanging="560"/>
      </w:pPr>
      <w:r w:rsidRPr="00C61A02">
        <w:rPr>
          <w:rFonts w:hint="eastAsia"/>
        </w:rPr>
        <w:t>遠距工作之安全措施</w:t>
      </w:r>
    </w:p>
    <w:p w14:paraId="138CE77C" w14:textId="77777777" w:rsidR="00F239AF" w:rsidRPr="00951875" w:rsidRDefault="00F239AF" w:rsidP="00951875">
      <w:pPr>
        <w:pStyle w:val="a3"/>
        <w:numPr>
          <w:ilvl w:val="0"/>
          <w:numId w:val="49"/>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提供虛擬桌面存取，以防止於私有設備上處理及儲存資訊。</w:t>
      </w:r>
    </w:p>
    <w:p w14:paraId="1F993D91" w14:textId="77777777" w:rsidR="00EE240D" w:rsidRPr="001F25A2" w:rsidRDefault="00FE0D2D" w:rsidP="001F25A2">
      <w:pPr>
        <w:pStyle w:val="a3"/>
        <w:numPr>
          <w:ilvl w:val="0"/>
          <w:numId w:val="49"/>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遠距工作終止時之存取權限撤銷，並應返還相關設備。</w:t>
      </w:r>
    </w:p>
    <w:p w14:paraId="54DB9C05" w14:textId="77777777" w:rsidR="00A55D10" w:rsidRPr="00C61A02" w:rsidRDefault="00A55D10" w:rsidP="00DB6607">
      <w:pPr>
        <w:pStyle w:val="3"/>
        <w:spacing w:before="180" w:after="180"/>
        <w:ind w:left="800" w:hanging="560"/>
      </w:pPr>
      <w:r w:rsidRPr="00C61A02">
        <w:rPr>
          <w:rFonts w:hint="eastAsia"/>
        </w:rPr>
        <w:t>確保實體與環境安全措施</w:t>
      </w:r>
    </w:p>
    <w:p w14:paraId="07FD5C70" w14:textId="77777777" w:rsidR="0035148D" w:rsidRPr="00C61A02" w:rsidRDefault="00A429BF" w:rsidP="00D64EBA">
      <w:pPr>
        <w:pStyle w:val="a3"/>
        <w:numPr>
          <w:ilvl w:val="0"/>
          <w:numId w:val="40"/>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電腦機房之門禁管理</w:t>
      </w:r>
    </w:p>
    <w:p w14:paraId="1DCFE864" w14:textId="77777777" w:rsidR="00661A63" w:rsidRPr="00C61A02" w:rsidRDefault="00661A63" w:rsidP="00D64EBA">
      <w:pPr>
        <w:pStyle w:val="a3"/>
        <w:numPr>
          <w:ilvl w:val="0"/>
          <w:numId w:val="39"/>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電腦機房應進行實體隔離。</w:t>
      </w:r>
    </w:p>
    <w:p w14:paraId="4C13048B" w14:textId="77777777" w:rsidR="000926DE" w:rsidRPr="00BE6461" w:rsidRDefault="00B959C4" w:rsidP="00BE6461">
      <w:pPr>
        <w:pStyle w:val="a3"/>
        <w:numPr>
          <w:ilvl w:val="0"/>
          <w:numId w:val="39"/>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機關人員或來訪人員</w:t>
      </w:r>
      <w:r w:rsidR="00BE6461">
        <w:rPr>
          <w:rFonts w:ascii="Times New Roman" w:eastAsia="標楷體" w:hAnsi="Times New Roman" w:hint="eastAsia"/>
          <w:color w:val="000000" w:themeColor="text1"/>
          <w:sz w:val="28"/>
          <w:szCs w:val="28"/>
        </w:rPr>
        <w:t>應申請及授權後方可進入</w:t>
      </w:r>
      <w:r w:rsidR="00661A63" w:rsidRPr="00C61A02">
        <w:rPr>
          <w:rFonts w:ascii="Times New Roman" w:eastAsia="標楷體" w:hAnsi="Times New Roman" w:hint="eastAsia"/>
          <w:color w:val="000000" w:themeColor="text1"/>
          <w:sz w:val="28"/>
          <w:szCs w:val="28"/>
        </w:rPr>
        <w:t>電腦機房</w:t>
      </w:r>
      <w:r w:rsidR="00BE6461">
        <w:rPr>
          <w:rFonts w:ascii="Times New Roman" w:eastAsia="標楷體" w:hAnsi="Times New Roman" w:hint="eastAsia"/>
          <w:color w:val="000000" w:themeColor="text1"/>
          <w:sz w:val="28"/>
          <w:szCs w:val="28"/>
        </w:rPr>
        <w:t>，</w:t>
      </w:r>
      <w:r w:rsidR="00661A63" w:rsidRPr="00C61A02">
        <w:rPr>
          <w:rFonts w:ascii="Times New Roman" w:eastAsia="標楷體" w:hAnsi="Times New Roman" w:hint="eastAsia"/>
          <w:color w:val="000000" w:themeColor="text1"/>
          <w:sz w:val="28"/>
          <w:szCs w:val="28"/>
        </w:rPr>
        <w:t>管理者並應定期檢視授權人員之名單。</w:t>
      </w:r>
    </w:p>
    <w:p w14:paraId="10A21587" w14:textId="77777777" w:rsidR="00661A63" w:rsidRPr="00BE6461" w:rsidRDefault="00661A63" w:rsidP="00BE6461">
      <w:pPr>
        <w:pStyle w:val="a3"/>
        <w:numPr>
          <w:ilvl w:val="0"/>
          <w:numId w:val="39"/>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人</w:t>
      </w:r>
      <w:r w:rsidR="00BE6461">
        <w:rPr>
          <w:rFonts w:ascii="Times New Roman" w:eastAsia="標楷體" w:hAnsi="Times New Roman" w:hint="eastAsia"/>
          <w:color w:val="000000" w:themeColor="text1"/>
          <w:sz w:val="28"/>
          <w:szCs w:val="28"/>
        </w:rPr>
        <w:t>員及設備進出</w:t>
      </w:r>
      <w:r w:rsidRPr="00C61A02">
        <w:rPr>
          <w:rFonts w:ascii="Times New Roman" w:eastAsia="標楷體" w:hAnsi="Times New Roman" w:hint="eastAsia"/>
          <w:color w:val="000000" w:themeColor="text1"/>
          <w:sz w:val="28"/>
          <w:szCs w:val="28"/>
        </w:rPr>
        <w:t>應留存記錄。</w:t>
      </w:r>
    </w:p>
    <w:p w14:paraId="35208508" w14:textId="77777777" w:rsidR="00A429BF" w:rsidRPr="00C61A02" w:rsidRDefault="00A429BF" w:rsidP="00D64EBA">
      <w:pPr>
        <w:pStyle w:val="a3"/>
        <w:numPr>
          <w:ilvl w:val="0"/>
          <w:numId w:val="40"/>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電腦機房之環境控制</w:t>
      </w:r>
    </w:p>
    <w:p w14:paraId="3B9C4518" w14:textId="77777777" w:rsidR="00542CCD" w:rsidRPr="00676678" w:rsidRDefault="00A429BF" w:rsidP="00676678">
      <w:pPr>
        <w:pStyle w:val="a3"/>
        <w:numPr>
          <w:ilvl w:val="0"/>
          <w:numId w:val="41"/>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電腦機</w:t>
      </w:r>
      <w:r w:rsidR="00542CCD" w:rsidRPr="00C61A02">
        <w:rPr>
          <w:rFonts w:ascii="Times New Roman" w:eastAsia="標楷體" w:hAnsi="Times New Roman" w:hint="eastAsia"/>
          <w:color w:val="000000" w:themeColor="text1"/>
          <w:sz w:val="28"/>
          <w:szCs w:val="28"/>
        </w:rPr>
        <w:t>房之空調、電力應建</w:t>
      </w:r>
      <w:r w:rsidR="00D77228">
        <w:rPr>
          <w:rFonts w:ascii="Times New Roman" w:eastAsia="標楷體" w:hAnsi="Times New Roman" w:hint="eastAsia"/>
          <w:color w:val="000000" w:themeColor="text1"/>
          <w:sz w:val="28"/>
          <w:szCs w:val="28"/>
        </w:rPr>
        <w:t>立</w:t>
      </w:r>
      <w:r w:rsidR="00542CCD" w:rsidRPr="00C61A02">
        <w:rPr>
          <w:rFonts w:ascii="Times New Roman" w:eastAsia="標楷體" w:hAnsi="Times New Roman" w:hint="eastAsia"/>
          <w:color w:val="000000" w:themeColor="text1"/>
          <w:sz w:val="28"/>
          <w:szCs w:val="28"/>
        </w:rPr>
        <w:t>備援措施。</w:t>
      </w:r>
    </w:p>
    <w:p w14:paraId="7513849B" w14:textId="77777777" w:rsidR="00542CCD" w:rsidRPr="00676678" w:rsidRDefault="00542CCD" w:rsidP="00676678">
      <w:pPr>
        <w:pStyle w:val="a3"/>
        <w:numPr>
          <w:ilvl w:val="0"/>
          <w:numId w:val="41"/>
        </w:numPr>
        <w:spacing w:beforeLines="50" w:before="180" w:afterLines="50" w:after="180" w:line="340" w:lineRule="exact"/>
        <w:ind w:leftChars="217" w:left="1001"/>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電腦機房應安裝之安全偵測及防護措施，包括熱度及煙霧偵測設備、火災警報設備、溫濕度監控設備、漏水偵測設備</w:t>
      </w:r>
      <w:r w:rsidR="000926DE" w:rsidRPr="00C61A02">
        <w:rPr>
          <w:rFonts w:ascii="Times New Roman" w:eastAsia="標楷體" w:hAnsi="Times New Roman" w:hint="eastAsia"/>
          <w:color w:val="000000" w:themeColor="text1"/>
          <w:sz w:val="28"/>
          <w:szCs w:val="28"/>
        </w:rPr>
        <w:t>、入侵者偵測系統</w:t>
      </w:r>
      <w:r w:rsidR="00FB47F5">
        <w:rPr>
          <w:rFonts w:ascii="Times New Roman" w:eastAsia="標楷體" w:hAnsi="Times New Roman" w:hint="eastAsia"/>
          <w:color w:val="000000" w:themeColor="text1"/>
          <w:sz w:val="28"/>
          <w:szCs w:val="28"/>
        </w:rPr>
        <w:t>，以減少環境不安全</w:t>
      </w:r>
      <w:r w:rsidRPr="00C61A02">
        <w:rPr>
          <w:rFonts w:ascii="Times New Roman" w:eastAsia="標楷體" w:hAnsi="Times New Roman" w:hint="eastAsia"/>
          <w:color w:val="000000" w:themeColor="text1"/>
          <w:sz w:val="28"/>
          <w:szCs w:val="28"/>
        </w:rPr>
        <w:t>之危險。</w:t>
      </w:r>
    </w:p>
    <w:p w14:paraId="08D314D0" w14:textId="77777777" w:rsidR="0035148D" w:rsidRPr="00C61A02" w:rsidRDefault="00661A63" w:rsidP="00D64EBA">
      <w:pPr>
        <w:pStyle w:val="a3"/>
        <w:numPr>
          <w:ilvl w:val="0"/>
          <w:numId w:val="40"/>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辦公室區域之實體與環境安全措施</w:t>
      </w:r>
    </w:p>
    <w:p w14:paraId="24D2359F" w14:textId="77777777" w:rsidR="00B959C4" w:rsidRPr="00A52551" w:rsidRDefault="00B959C4" w:rsidP="00A52551">
      <w:pPr>
        <w:pStyle w:val="a3"/>
        <w:numPr>
          <w:ilvl w:val="0"/>
          <w:numId w:val="42"/>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lastRenderedPageBreak/>
        <w:t>應考量採用辦公桌面的淨空政策，以減少文件及可移除式媒體等在辦公時間</w:t>
      </w:r>
      <w:proofErr w:type="gramStart"/>
      <w:r w:rsidRPr="00C61A02">
        <w:rPr>
          <w:rFonts w:ascii="Times New Roman" w:eastAsia="標楷體" w:hAnsi="Times New Roman" w:hint="eastAsia"/>
          <w:color w:val="000000" w:themeColor="text1"/>
          <w:sz w:val="28"/>
          <w:szCs w:val="28"/>
        </w:rPr>
        <w:t>之外遭未被</w:t>
      </w:r>
      <w:proofErr w:type="gramEnd"/>
      <w:r w:rsidRPr="00C61A02">
        <w:rPr>
          <w:rFonts w:ascii="Times New Roman" w:eastAsia="標楷體" w:hAnsi="Times New Roman" w:hint="eastAsia"/>
          <w:color w:val="000000" w:themeColor="text1"/>
          <w:sz w:val="28"/>
          <w:szCs w:val="28"/>
        </w:rPr>
        <w:t>授權的人員取用、遺失或是被破壞的機會。</w:t>
      </w:r>
      <w:r w:rsidRPr="00C61A02">
        <w:rPr>
          <w:rFonts w:ascii="Times New Roman" w:eastAsia="標楷體" w:hAnsi="Times New Roman"/>
          <w:color w:val="000000" w:themeColor="text1"/>
          <w:sz w:val="28"/>
          <w:szCs w:val="28"/>
        </w:rPr>
        <w:t xml:space="preserve"> </w:t>
      </w:r>
    </w:p>
    <w:p w14:paraId="2F5FE83C" w14:textId="77777777" w:rsidR="00EE240D" w:rsidRPr="00B373FE" w:rsidRDefault="00B959C4" w:rsidP="00B373FE">
      <w:pPr>
        <w:pStyle w:val="a3"/>
        <w:numPr>
          <w:ilvl w:val="0"/>
          <w:numId w:val="42"/>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機密性及敏感性資訊，不使用或下班時應該上鎖。</w:t>
      </w:r>
    </w:p>
    <w:p w14:paraId="0D5D069D" w14:textId="77777777" w:rsidR="00A55D10" w:rsidRPr="00C61A02" w:rsidRDefault="00A55D10" w:rsidP="00A55D10">
      <w:pPr>
        <w:pStyle w:val="3"/>
        <w:spacing w:before="180" w:after="180"/>
        <w:ind w:left="800" w:hanging="560"/>
      </w:pPr>
      <w:r w:rsidRPr="00C61A02">
        <w:rPr>
          <w:rFonts w:hint="eastAsia"/>
        </w:rPr>
        <w:t>資料備份</w:t>
      </w:r>
    </w:p>
    <w:p w14:paraId="44D36D15" w14:textId="5C61AD52" w:rsidR="00F6672D" w:rsidRPr="00AA3E72" w:rsidRDefault="00537377" w:rsidP="00AA3E72">
      <w:pPr>
        <w:pStyle w:val="a3"/>
        <w:numPr>
          <w:ilvl w:val="0"/>
          <w:numId w:val="43"/>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重要資料及</w:t>
      </w:r>
      <w:r w:rsidR="00F6672D" w:rsidRPr="00C61A02">
        <w:rPr>
          <w:rFonts w:ascii="Times New Roman" w:eastAsia="標楷體" w:hAnsi="Times New Roman" w:hint="eastAsia"/>
          <w:color w:val="000000" w:themeColor="text1"/>
          <w:sz w:val="28"/>
          <w:szCs w:val="28"/>
        </w:rPr>
        <w:t>資通系統應進行資料備份，其備份之頻率應滿足復原時間點目標之要求。</w:t>
      </w:r>
    </w:p>
    <w:p w14:paraId="7E0C935F" w14:textId="77777777" w:rsidR="00EE240D" w:rsidRPr="0080136B" w:rsidRDefault="00263505" w:rsidP="0080136B">
      <w:pPr>
        <w:pStyle w:val="a3"/>
        <w:numPr>
          <w:ilvl w:val="0"/>
          <w:numId w:val="43"/>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敏感或機密性資訊之</w:t>
      </w:r>
      <w:r w:rsidR="00F80FA9" w:rsidRPr="00C61A02">
        <w:rPr>
          <w:rFonts w:ascii="Times New Roman" w:eastAsia="標楷體" w:hAnsi="Times New Roman" w:hint="eastAsia"/>
          <w:color w:val="000000" w:themeColor="text1"/>
          <w:sz w:val="28"/>
          <w:szCs w:val="28"/>
        </w:rPr>
        <w:t>備份應加密保護。</w:t>
      </w:r>
    </w:p>
    <w:p w14:paraId="437E8E0F" w14:textId="77777777" w:rsidR="00A55D10" w:rsidRPr="00C61A02" w:rsidRDefault="00A55D10" w:rsidP="00A55D10">
      <w:pPr>
        <w:pStyle w:val="3"/>
        <w:spacing w:before="180" w:after="180"/>
        <w:ind w:left="800" w:hanging="560"/>
      </w:pPr>
      <w:r w:rsidRPr="00C61A02">
        <w:rPr>
          <w:rFonts w:hint="eastAsia"/>
        </w:rPr>
        <w:t>媒體防護措施</w:t>
      </w:r>
    </w:p>
    <w:p w14:paraId="691CBAAD" w14:textId="77777777" w:rsidR="001A0839" w:rsidRPr="00AA3E72" w:rsidRDefault="008D3995" w:rsidP="00AA3E72">
      <w:pPr>
        <w:pStyle w:val="a3"/>
        <w:numPr>
          <w:ilvl w:val="0"/>
          <w:numId w:val="38"/>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使用隨身碟或磁片等存放資料時，具機密性、敏感性之資料應與一般資料分開儲存，不得混用並妥善保管。</w:t>
      </w:r>
    </w:p>
    <w:p w14:paraId="0E3267E7" w14:textId="77777777" w:rsidR="00EE240D" w:rsidRPr="00AA3E72" w:rsidRDefault="00537377" w:rsidP="00AA3E72">
      <w:pPr>
        <w:pStyle w:val="a3"/>
        <w:numPr>
          <w:ilvl w:val="0"/>
          <w:numId w:val="38"/>
        </w:numPr>
        <w:spacing w:beforeLines="50" w:before="180" w:afterLines="50" w:after="180" w:line="360" w:lineRule="exact"/>
        <w:ind w:leftChars="100" w:left="520" w:hangingChars="100" w:hanging="280"/>
        <w:rPr>
          <w:rFonts w:ascii="Times New Roman" w:eastAsia="標楷體" w:hAnsi="Times New Roman"/>
          <w:color w:val="A6A6A6" w:themeColor="background1" w:themeShade="A6"/>
          <w:sz w:val="28"/>
          <w:szCs w:val="28"/>
        </w:rPr>
      </w:pPr>
      <w:r w:rsidRPr="00C61A02">
        <w:rPr>
          <w:rFonts w:ascii="Times New Roman" w:eastAsia="標楷體" w:hAnsi="Times New Roman" w:hint="eastAsia"/>
          <w:color w:val="000000" w:themeColor="text1"/>
          <w:sz w:val="28"/>
          <w:szCs w:val="28"/>
        </w:rPr>
        <w:t>對機密與敏感性資料之儲存媒體實施防護措施，包含機密與</w:t>
      </w:r>
      <w:proofErr w:type="gramStart"/>
      <w:r w:rsidRPr="00C61A02">
        <w:rPr>
          <w:rFonts w:ascii="Times New Roman" w:eastAsia="標楷體" w:hAnsi="Times New Roman" w:hint="eastAsia"/>
          <w:color w:val="000000" w:themeColor="text1"/>
          <w:sz w:val="28"/>
          <w:szCs w:val="28"/>
        </w:rPr>
        <w:t>敏感之紙本</w:t>
      </w:r>
      <w:proofErr w:type="gramEnd"/>
      <w:r w:rsidRPr="00C61A02">
        <w:rPr>
          <w:rFonts w:ascii="Times New Roman" w:eastAsia="標楷體" w:hAnsi="Times New Roman" w:hint="eastAsia"/>
          <w:color w:val="000000" w:themeColor="text1"/>
          <w:sz w:val="28"/>
          <w:szCs w:val="28"/>
        </w:rPr>
        <w:t>或備份磁帶，應保存於上鎖之櫃子，且需由專人管理鑰匙。</w:t>
      </w:r>
    </w:p>
    <w:p w14:paraId="3EC8AF5B" w14:textId="77777777" w:rsidR="00093D10" w:rsidRPr="00C61A02" w:rsidRDefault="00093D10" w:rsidP="0015358D">
      <w:pPr>
        <w:pStyle w:val="3"/>
        <w:spacing w:before="180" w:after="180"/>
        <w:ind w:left="800" w:hanging="560"/>
        <w:rPr>
          <w:color w:val="000000" w:themeColor="text1"/>
          <w:szCs w:val="28"/>
        </w:rPr>
      </w:pPr>
      <w:r w:rsidRPr="00C61A02">
        <w:rPr>
          <w:rFonts w:hint="eastAsia"/>
          <w:color w:val="000000" w:themeColor="text1"/>
          <w:szCs w:val="28"/>
        </w:rPr>
        <w:t>電腦使用之安全管理</w:t>
      </w:r>
    </w:p>
    <w:p w14:paraId="33FC16DE" w14:textId="77777777" w:rsidR="00093D10" w:rsidRPr="00AE2000" w:rsidRDefault="00093D10" w:rsidP="00AE2000">
      <w:pPr>
        <w:pStyle w:val="a3"/>
        <w:numPr>
          <w:ilvl w:val="0"/>
          <w:numId w:val="59"/>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電腦、業務系統或自然人憑證，若超過</w:t>
      </w:r>
      <w:r w:rsidRPr="0015358D">
        <w:rPr>
          <w:rFonts w:ascii="Times New Roman" w:eastAsia="標楷體" w:hAnsi="Times New Roman" w:hint="eastAsia"/>
          <w:color w:val="000000" w:themeColor="text1"/>
          <w:sz w:val="28"/>
          <w:szCs w:val="28"/>
        </w:rPr>
        <w:t>十五分鐘</w:t>
      </w:r>
      <w:r w:rsidRPr="00C61A02">
        <w:rPr>
          <w:rFonts w:ascii="Times New Roman" w:eastAsia="標楷體" w:hAnsi="Times New Roman" w:hint="eastAsia"/>
          <w:color w:val="000000" w:themeColor="text1"/>
          <w:sz w:val="28"/>
          <w:szCs w:val="28"/>
        </w:rPr>
        <w:t>不使用時，應立即登出或啟動螢幕保護功能並取出自然人憑證。</w:t>
      </w:r>
    </w:p>
    <w:p w14:paraId="69061032" w14:textId="77777777" w:rsidR="00093D10" w:rsidRPr="00C61A02" w:rsidRDefault="00093D10" w:rsidP="00D64EBA">
      <w:pPr>
        <w:pStyle w:val="a3"/>
        <w:numPr>
          <w:ilvl w:val="0"/>
          <w:numId w:val="59"/>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連網電腦應隨時配合更新作業系統、應用程式漏洞修補程式及防毒病毒碼等。</w:t>
      </w:r>
    </w:p>
    <w:p w14:paraId="28A84E4B" w14:textId="77777777" w:rsidR="00093D10" w:rsidRPr="00C61A02" w:rsidRDefault="00093D10" w:rsidP="00D64EBA">
      <w:pPr>
        <w:pStyle w:val="a3"/>
        <w:numPr>
          <w:ilvl w:val="0"/>
          <w:numId w:val="59"/>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color w:val="000000" w:themeColor="text1"/>
          <w:sz w:val="28"/>
          <w:szCs w:val="28"/>
        </w:rPr>
        <w:t>筆記型電腦及實體隔離電腦應定期以人工方式更新作業系統、應用程式漏洞修補程式及防毒病毒碼等。</w:t>
      </w:r>
    </w:p>
    <w:p w14:paraId="5BD05DF3" w14:textId="77777777" w:rsidR="00093D10" w:rsidRPr="00C61A02" w:rsidRDefault="00093D10" w:rsidP="00D64EBA">
      <w:pPr>
        <w:pStyle w:val="a3"/>
        <w:numPr>
          <w:ilvl w:val="0"/>
          <w:numId w:val="59"/>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color w:val="000000" w:themeColor="text1"/>
          <w:sz w:val="28"/>
          <w:szCs w:val="28"/>
        </w:rPr>
        <w:t>下班時應關閉電腦及螢幕電源。</w:t>
      </w:r>
    </w:p>
    <w:p w14:paraId="63B110C9" w14:textId="77777777" w:rsidR="00EE240D" w:rsidRPr="00AE2000" w:rsidRDefault="00093D10" w:rsidP="00AE2000">
      <w:pPr>
        <w:pStyle w:val="a3"/>
        <w:numPr>
          <w:ilvl w:val="0"/>
          <w:numId w:val="59"/>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C61A02">
        <w:rPr>
          <w:rFonts w:ascii="Times New Roman" w:eastAsia="標楷體" w:hAnsi="Times New Roman"/>
          <w:color w:val="000000" w:themeColor="text1"/>
          <w:sz w:val="28"/>
          <w:szCs w:val="28"/>
        </w:rPr>
        <w:t>如</w:t>
      </w:r>
      <w:proofErr w:type="gramStart"/>
      <w:r w:rsidRPr="00C61A02">
        <w:rPr>
          <w:rFonts w:ascii="Times New Roman" w:eastAsia="標楷體" w:hAnsi="Times New Roman"/>
          <w:color w:val="000000" w:themeColor="text1"/>
          <w:sz w:val="28"/>
          <w:szCs w:val="28"/>
        </w:rPr>
        <w:t>發現資安問題</w:t>
      </w:r>
      <w:proofErr w:type="gramEnd"/>
      <w:r w:rsidRPr="00C61A02">
        <w:rPr>
          <w:rFonts w:ascii="Times New Roman" w:eastAsia="標楷體" w:hAnsi="Times New Roman"/>
          <w:color w:val="000000" w:themeColor="text1"/>
          <w:sz w:val="28"/>
          <w:szCs w:val="28"/>
        </w:rPr>
        <w:t>，</w:t>
      </w:r>
      <w:r w:rsidRPr="00C61A02">
        <w:rPr>
          <w:rFonts w:ascii="Times New Roman" w:eastAsia="標楷體" w:hAnsi="Times New Roman" w:hint="eastAsia"/>
          <w:color w:val="000000" w:themeColor="text1"/>
          <w:sz w:val="28"/>
          <w:szCs w:val="28"/>
        </w:rPr>
        <w:t>應</w:t>
      </w:r>
      <w:r w:rsidRPr="00C61A02">
        <w:rPr>
          <w:rFonts w:ascii="Times New Roman" w:eastAsia="標楷體" w:hAnsi="Times New Roman"/>
          <w:color w:val="000000" w:themeColor="text1"/>
          <w:sz w:val="28"/>
          <w:szCs w:val="28"/>
        </w:rPr>
        <w:t>主動</w:t>
      </w:r>
      <w:proofErr w:type="gramStart"/>
      <w:r w:rsidRPr="00C61A02">
        <w:rPr>
          <w:rFonts w:ascii="Times New Roman" w:eastAsia="標楷體" w:hAnsi="Times New Roman"/>
          <w:color w:val="000000" w:themeColor="text1"/>
          <w:sz w:val="28"/>
          <w:szCs w:val="28"/>
        </w:rPr>
        <w:t>循</w:t>
      </w:r>
      <w:proofErr w:type="gramEnd"/>
      <w:r w:rsidRPr="00C61A02">
        <w:rPr>
          <w:rFonts w:ascii="Times New Roman" w:eastAsia="標楷體" w:hAnsi="Times New Roman"/>
          <w:color w:val="000000" w:themeColor="text1"/>
          <w:sz w:val="28"/>
          <w:szCs w:val="28"/>
        </w:rPr>
        <w:t>機關之通報程序通報。</w:t>
      </w:r>
    </w:p>
    <w:p w14:paraId="1ADDE33C" w14:textId="77777777" w:rsidR="006361A0" w:rsidRDefault="006361A0" w:rsidP="006361A0">
      <w:pPr>
        <w:pStyle w:val="3"/>
        <w:spacing w:before="180" w:after="180"/>
        <w:ind w:left="800" w:hanging="560"/>
      </w:pPr>
      <w:r w:rsidRPr="006361A0">
        <w:rPr>
          <w:rFonts w:hint="eastAsia"/>
        </w:rPr>
        <w:t>行動設備之安全管理</w:t>
      </w:r>
    </w:p>
    <w:p w14:paraId="4D634412" w14:textId="77777777" w:rsidR="00342002" w:rsidRPr="00342002" w:rsidRDefault="00342002" w:rsidP="00D64EBA">
      <w:pPr>
        <w:pStyle w:val="a3"/>
        <w:numPr>
          <w:ilvl w:val="0"/>
          <w:numId w:val="64"/>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342002">
        <w:rPr>
          <w:rFonts w:ascii="Times New Roman" w:eastAsia="標楷體" w:hAnsi="Times New Roman" w:hint="eastAsia"/>
          <w:color w:val="000000" w:themeColor="text1"/>
          <w:sz w:val="28"/>
          <w:szCs w:val="28"/>
        </w:rPr>
        <w:t>機密資料不得</w:t>
      </w:r>
      <w:r>
        <w:rPr>
          <w:rFonts w:ascii="Times New Roman" w:eastAsia="標楷體" w:hAnsi="Times New Roman" w:hint="eastAsia"/>
          <w:color w:val="000000" w:themeColor="text1"/>
          <w:sz w:val="28"/>
          <w:szCs w:val="28"/>
        </w:rPr>
        <w:t>由未經許可之行動設備</w:t>
      </w:r>
      <w:r w:rsidRPr="00342002">
        <w:rPr>
          <w:rFonts w:ascii="Times New Roman" w:eastAsia="標楷體" w:hAnsi="Times New Roman" w:hint="eastAsia"/>
          <w:color w:val="000000" w:themeColor="text1"/>
          <w:sz w:val="28"/>
          <w:szCs w:val="28"/>
        </w:rPr>
        <w:t>存取、處理或傳送。</w:t>
      </w:r>
    </w:p>
    <w:p w14:paraId="7437471E" w14:textId="77777777" w:rsidR="00EE240D" w:rsidRPr="00B342A6" w:rsidRDefault="00342002" w:rsidP="00B342A6">
      <w:pPr>
        <w:pStyle w:val="a3"/>
        <w:numPr>
          <w:ilvl w:val="0"/>
          <w:numId w:val="64"/>
        </w:numPr>
        <w:spacing w:beforeLines="50" w:before="180" w:afterLines="50" w:after="180" w:line="360" w:lineRule="exact"/>
        <w:ind w:leftChars="100" w:left="520" w:hangingChars="100" w:hanging="280"/>
        <w:rPr>
          <w:rFonts w:ascii="Times New Roman" w:eastAsia="標楷體" w:hAnsi="Times New Roman"/>
          <w:color w:val="000000" w:themeColor="text1"/>
          <w:sz w:val="28"/>
          <w:szCs w:val="28"/>
        </w:rPr>
      </w:pPr>
      <w:r w:rsidRPr="00342002">
        <w:rPr>
          <w:rFonts w:ascii="Times New Roman" w:eastAsia="標楷體" w:hAnsi="Times New Roman" w:hint="eastAsia"/>
          <w:color w:val="000000" w:themeColor="text1"/>
          <w:sz w:val="28"/>
          <w:szCs w:val="28"/>
        </w:rPr>
        <w:t>機敏會議</w:t>
      </w:r>
      <w:r>
        <w:rPr>
          <w:rFonts w:ascii="Times New Roman" w:eastAsia="標楷體" w:hAnsi="Times New Roman" w:hint="eastAsia"/>
          <w:color w:val="000000" w:themeColor="text1"/>
          <w:sz w:val="28"/>
          <w:szCs w:val="28"/>
        </w:rPr>
        <w:t>或場所不得攜帶未經許可之行動設備進入</w:t>
      </w:r>
    </w:p>
    <w:p w14:paraId="07B04F46" w14:textId="77777777" w:rsidR="006361A0" w:rsidRDefault="006361A0" w:rsidP="006361A0">
      <w:pPr>
        <w:pStyle w:val="3"/>
        <w:spacing w:before="180" w:after="180"/>
        <w:ind w:left="800" w:hanging="560"/>
      </w:pPr>
      <w:r>
        <w:rPr>
          <w:rFonts w:hint="eastAsia"/>
        </w:rPr>
        <w:t>即時通訊軟體之安全管理</w:t>
      </w:r>
    </w:p>
    <w:p w14:paraId="11DDF032" w14:textId="77777777" w:rsidR="006361A0" w:rsidRDefault="009F08CC" w:rsidP="009852AE">
      <w:pPr>
        <w:pStyle w:val="a3"/>
        <w:spacing w:beforeLines="50" w:before="180" w:afterLines="50" w:after="180" w:line="360" w:lineRule="exact"/>
        <w:ind w:leftChars="0" w:left="520"/>
      </w:pPr>
      <w:r w:rsidRPr="009F08CC">
        <w:rPr>
          <w:rFonts w:ascii="Times New Roman" w:eastAsia="標楷體" w:hAnsi="Times New Roman" w:hint="eastAsia"/>
          <w:color w:val="000000" w:themeColor="text1"/>
          <w:sz w:val="28"/>
          <w:szCs w:val="28"/>
        </w:rPr>
        <w:t>使用即時通訊軟體傳遞</w:t>
      </w:r>
      <w:r w:rsidR="00BB77CB">
        <w:rPr>
          <w:rFonts w:ascii="Times New Roman" w:eastAsia="標楷體" w:hAnsi="Times New Roman" w:hint="eastAsia"/>
          <w:color w:val="000000" w:themeColor="text1"/>
          <w:sz w:val="28"/>
          <w:szCs w:val="28"/>
        </w:rPr>
        <w:t>機關內部</w:t>
      </w:r>
      <w:r w:rsidRPr="009F08CC">
        <w:rPr>
          <w:rFonts w:ascii="Times New Roman" w:eastAsia="標楷體" w:hAnsi="Times New Roman" w:hint="eastAsia"/>
          <w:color w:val="000000" w:themeColor="text1"/>
          <w:sz w:val="28"/>
          <w:szCs w:val="28"/>
        </w:rPr>
        <w:t>公務訊息，其內容不得涉及機密資料。但有業務需求者，應使用經專責機關鑑定相符機密等</w:t>
      </w:r>
      <w:r w:rsidRPr="009F08CC">
        <w:rPr>
          <w:rFonts w:ascii="Times New Roman" w:eastAsia="標楷體" w:hAnsi="Times New Roman" w:hint="eastAsia"/>
          <w:color w:val="000000" w:themeColor="text1"/>
          <w:sz w:val="28"/>
          <w:szCs w:val="28"/>
        </w:rPr>
        <w:lastRenderedPageBreak/>
        <w:t>級保密機制或指定之軟、硬體，並依相關規定辦理。</w:t>
      </w:r>
    </w:p>
    <w:p w14:paraId="7C88FE90" w14:textId="77777777" w:rsidR="00935517" w:rsidRPr="00C61A02" w:rsidRDefault="00935517" w:rsidP="00935517">
      <w:pPr>
        <w:pStyle w:val="2"/>
        <w:spacing w:before="180" w:after="180"/>
        <w:ind w:left="560" w:hanging="560"/>
        <w:rPr>
          <w:color w:val="000000" w:themeColor="text1"/>
          <w:szCs w:val="28"/>
        </w:rPr>
      </w:pPr>
      <w:bookmarkStart w:id="29" w:name="_Toc12887552"/>
      <w:r w:rsidRPr="00C61A02">
        <w:rPr>
          <w:rFonts w:hint="eastAsia"/>
          <w:color w:val="000000" w:themeColor="text1"/>
          <w:szCs w:val="28"/>
        </w:rPr>
        <w:t>資通安全防護</w:t>
      </w:r>
      <w:r>
        <w:rPr>
          <w:rFonts w:hint="eastAsia"/>
          <w:color w:val="000000" w:themeColor="text1"/>
          <w:szCs w:val="28"/>
        </w:rPr>
        <w:t>設備</w:t>
      </w:r>
      <w:bookmarkEnd w:id="29"/>
    </w:p>
    <w:p w14:paraId="2E9AE3F5" w14:textId="1F500878" w:rsidR="00935517" w:rsidRDefault="00935517" w:rsidP="00D64EBA">
      <w:pPr>
        <w:pStyle w:val="a3"/>
        <w:numPr>
          <w:ilvl w:val="0"/>
          <w:numId w:val="57"/>
        </w:numPr>
        <w:spacing w:beforeLines="50" w:before="180" w:afterLines="50" w:after="180" w:line="360" w:lineRule="exact"/>
        <w:ind w:leftChars="100" w:left="520" w:hangingChars="100" w:hanging="280"/>
        <w:rPr>
          <w:rFonts w:ascii="標楷體" w:eastAsia="標楷體" w:hAnsi="標楷體"/>
          <w:sz w:val="28"/>
          <w:szCs w:val="28"/>
        </w:rPr>
      </w:pPr>
      <w:r>
        <w:rPr>
          <w:rFonts w:ascii="標楷體" w:eastAsia="標楷體" w:hAnsi="標楷體" w:hint="eastAsia"/>
          <w:sz w:val="28"/>
          <w:szCs w:val="28"/>
        </w:rPr>
        <w:t>應建置防毒軟體、網路防火牆</w:t>
      </w:r>
      <w:r w:rsidRPr="00C61A02">
        <w:rPr>
          <w:rFonts w:ascii="標楷體" w:eastAsia="標楷體" w:hAnsi="標楷體" w:hint="eastAsia"/>
          <w:sz w:val="28"/>
          <w:szCs w:val="28"/>
        </w:rPr>
        <w:t>，持續使用並適時進行軟、硬體之必要更新或升級。</w:t>
      </w:r>
    </w:p>
    <w:p w14:paraId="0727FB69" w14:textId="77777777" w:rsidR="00935517" w:rsidRPr="00B91223" w:rsidRDefault="00935517" w:rsidP="00D64EBA">
      <w:pPr>
        <w:pStyle w:val="a3"/>
        <w:numPr>
          <w:ilvl w:val="0"/>
          <w:numId w:val="57"/>
        </w:numPr>
        <w:spacing w:beforeLines="50" w:before="180" w:afterLines="50" w:after="180" w:line="360" w:lineRule="exact"/>
        <w:ind w:leftChars="100" w:left="520" w:hangingChars="100" w:hanging="280"/>
        <w:rPr>
          <w:rFonts w:ascii="標楷體" w:eastAsia="標楷體" w:hAnsi="標楷體"/>
          <w:sz w:val="28"/>
          <w:szCs w:val="28"/>
        </w:rPr>
      </w:pPr>
      <w:proofErr w:type="gramStart"/>
      <w:r w:rsidRPr="00D21A20">
        <w:rPr>
          <w:rFonts w:ascii="標楷體" w:eastAsia="標楷體" w:hAnsi="標楷體" w:hint="eastAsia"/>
          <w:sz w:val="28"/>
          <w:szCs w:val="28"/>
        </w:rPr>
        <w:t>資安設備</w:t>
      </w:r>
      <w:proofErr w:type="gramEnd"/>
      <w:r w:rsidRPr="00D21A20">
        <w:rPr>
          <w:rFonts w:ascii="標楷體" w:eastAsia="標楷體" w:hAnsi="標楷體" w:hint="eastAsia"/>
          <w:sz w:val="28"/>
          <w:szCs w:val="28"/>
        </w:rPr>
        <w:t>應定期備份日誌紀錄，定期檢視並由主管複核執行成果，並檢討執行情形。</w:t>
      </w:r>
    </w:p>
    <w:p w14:paraId="23E4909C" w14:textId="77777777" w:rsidR="00C60587" w:rsidRPr="00C61A02" w:rsidRDefault="00C60587" w:rsidP="00762899">
      <w:pPr>
        <w:pStyle w:val="10"/>
        <w:spacing w:before="360" w:after="180"/>
        <w:rPr>
          <w:rFonts w:ascii="Times New Roman" w:hAnsi="Times New Roman" w:cs="Times New Roman"/>
        </w:rPr>
      </w:pPr>
      <w:bookmarkStart w:id="30" w:name="_Toc12887553"/>
      <w:r w:rsidRPr="00C61A02">
        <w:rPr>
          <w:rFonts w:ascii="Times New Roman" w:hAnsi="Times New Roman" w:cs="Times New Roman" w:hint="eastAsia"/>
        </w:rPr>
        <w:t>資通安全事件通報</w:t>
      </w:r>
      <w:r w:rsidR="00CE1CC4" w:rsidRPr="00C61A02">
        <w:rPr>
          <w:rFonts w:ascii="Times New Roman" w:hAnsi="Times New Roman" w:cs="Times New Roman" w:hint="eastAsia"/>
        </w:rPr>
        <w:t>、</w:t>
      </w:r>
      <w:r w:rsidRPr="00C61A02">
        <w:rPr>
          <w:rFonts w:ascii="Times New Roman" w:hAnsi="Times New Roman" w:cs="Times New Roman" w:hint="eastAsia"/>
        </w:rPr>
        <w:t>應變</w:t>
      </w:r>
      <w:r w:rsidR="00CE1CC4" w:rsidRPr="00C61A02">
        <w:rPr>
          <w:rFonts w:ascii="Times New Roman" w:hAnsi="Times New Roman" w:cs="Times New Roman" w:hint="eastAsia"/>
        </w:rPr>
        <w:t>及</w:t>
      </w:r>
      <w:r w:rsidRPr="00C61A02">
        <w:rPr>
          <w:rFonts w:ascii="Times New Roman" w:hAnsi="Times New Roman" w:cs="Times New Roman" w:hint="eastAsia"/>
        </w:rPr>
        <w:t>演練</w:t>
      </w:r>
      <w:bookmarkEnd w:id="30"/>
    </w:p>
    <w:p w14:paraId="128C839F" w14:textId="20F64740" w:rsidR="00BD19D0" w:rsidRPr="00C61A02" w:rsidRDefault="00537377" w:rsidP="00C61A02">
      <w:pPr>
        <w:spacing w:beforeLines="50" w:before="180" w:afterLines="50" w:after="180" w:line="360" w:lineRule="exact"/>
        <w:ind w:leftChars="100" w:left="240" w:firstLineChars="200" w:firstLine="560"/>
        <w:rPr>
          <w:rFonts w:ascii="Times New Roman" w:eastAsia="標楷體" w:hAnsi="Times New Roman"/>
          <w:color w:val="000000"/>
          <w:sz w:val="28"/>
          <w:szCs w:val="28"/>
        </w:rPr>
      </w:pPr>
      <w:r w:rsidRPr="00C61A02">
        <w:rPr>
          <w:rFonts w:ascii="Times New Roman" w:eastAsia="標楷體" w:hAnsi="Times New Roman" w:cs="Times New Roman" w:hint="eastAsia"/>
          <w:sz w:val="28"/>
          <w:szCs w:val="28"/>
        </w:rPr>
        <w:t>為</w:t>
      </w:r>
      <w:r w:rsidR="00AE1B5F">
        <w:rPr>
          <w:rFonts w:ascii="Times New Roman" w:eastAsia="標楷體" w:hAnsi="Times New Roman" w:cs="Times New Roman" w:hint="eastAsia"/>
          <w:sz w:val="28"/>
          <w:szCs w:val="28"/>
        </w:rPr>
        <w:t>即時</w:t>
      </w:r>
      <w:proofErr w:type="gramStart"/>
      <w:r w:rsidR="00AE1B5F">
        <w:rPr>
          <w:rFonts w:ascii="Times New Roman" w:eastAsia="標楷體" w:hAnsi="Times New Roman" w:cs="Times New Roman" w:hint="eastAsia"/>
          <w:sz w:val="28"/>
          <w:szCs w:val="28"/>
        </w:rPr>
        <w:t>掌控資通</w:t>
      </w:r>
      <w:proofErr w:type="gramEnd"/>
      <w:r w:rsidR="00AE1B5F">
        <w:rPr>
          <w:rFonts w:ascii="Times New Roman" w:eastAsia="標楷體" w:hAnsi="Times New Roman" w:cs="Times New Roman" w:hint="eastAsia"/>
          <w:sz w:val="28"/>
          <w:szCs w:val="28"/>
        </w:rPr>
        <w:t>安全事件，並有效降低其所造成之損害，</w:t>
      </w:r>
      <w:r w:rsidR="00FB7A66">
        <w:rPr>
          <w:rFonts w:ascii="Times New Roman" w:eastAsia="標楷體" w:hAnsi="Times New Roman" w:cs="Times New Roman" w:hint="eastAsia"/>
          <w:sz w:val="28"/>
          <w:szCs w:val="28"/>
        </w:rPr>
        <w:t>本校</w:t>
      </w:r>
      <w:r w:rsidR="00AE1B5F">
        <w:rPr>
          <w:rFonts w:ascii="Times New Roman" w:eastAsia="標楷體" w:hAnsi="Times New Roman" w:cs="Times New Roman" w:hint="eastAsia"/>
          <w:sz w:val="28"/>
          <w:szCs w:val="28"/>
        </w:rPr>
        <w:t>應</w:t>
      </w:r>
      <w:proofErr w:type="gramStart"/>
      <w:r w:rsidR="00AE1B5F">
        <w:rPr>
          <w:rFonts w:ascii="Times New Roman" w:eastAsia="標楷體" w:hAnsi="Times New Roman" w:cs="Times New Roman" w:hint="eastAsia"/>
          <w:sz w:val="28"/>
          <w:szCs w:val="28"/>
        </w:rPr>
        <w:t>訂定資通</w:t>
      </w:r>
      <w:proofErr w:type="gramEnd"/>
      <w:r w:rsidR="00AE1B5F">
        <w:rPr>
          <w:rFonts w:ascii="Times New Roman" w:eastAsia="標楷體" w:hAnsi="Times New Roman" w:cs="Times New Roman" w:hint="eastAsia"/>
          <w:sz w:val="28"/>
          <w:szCs w:val="28"/>
        </w:rPr>
        <w:t>安全事件通報、應變及演練</w:t>
      </w:r>
      <w:r w:rsidR="00B5085E">
        <w:rPr>
          <w:rFonts w:ascii="Times New Roman" w:eastAsia="標楷體" w:hAnsi="Times New Roman" w:cs="Times New Roman" w:hint="eastAsia"/>
          <w:sz w:val="28"/>
          <w:szCs w:val="28"/>
        </w:rPr>
        <w:t>，依</w:t>
      </w:r>
      <w:r w:rsidR="00FB7A66">
        <w:rPr>
          <w:rFonts w:ascii="Times New Roman" w:eastAsia="標楷體" w:hAnsi="Times New Roman" w:cs="Times New Roman" w:hint="eastAsia"/>
          <w:sz w:val="28"/>
          <w:szCs w:val="28"/>
        </w:rPr>
        <w:t>本校</w:t>
      </w:r>
      <w:r w:rsidR="00C61A02" w:rsidRPr="00E6341F">
        <w:rPr>
          <w:rFonts w:ascii="Times New Roman" w:eastAsia="標楷體" w:hAnsi="Times New Roman" w:cs="Times New Roman" w:hint="eastAsia"/>
          <w:sz w:val="28"/>
          <w:szCs w:val="28"/>
        </w:rPr>
        <w:t>資通安全事件通報應變程序</w:t>
      </w:r>
      <w:r w:rsidR="00B5085E">
        <w:rPr>
          <w:rFonts w:ascii="Times New Roman" w:eastAsia="標楷體" w:hAnsi="Times New Roman" w:cs="Times New Roman" w:hint="eastAsia"/>
          <w:sz w:val="28"/>
          <w:szCs w:val="28"/>
        </w:rPr>
        <w:t>辦理</w:t>
      </w:r>
      <w:r w:rsidR="00C10289" w:rsidRPr="00C61A02">
        <w:rPr>
          <w:rFonts w:ascii="Times New Roman" w:eastAsia="標楷體" w:hAnsi="Times New Roman" w:cs="Times New Roman" w:hint="eastAsia"/>
          <w:sz w:val="28"/>
          <w:szCs w:val="28"/>
        </w:rPr>
        <w:t>。</w:t>
      </w:r>
    </w:p>
    <w:p w14:paraId="33A22129" w14:textId="77777777" w:rsidR="00CE6327" w:rsidRDefault="00672E57" w:rsidP="00762899">
      <w:pPr>
        <w:pStyle w:val="10"/>
        <w:spacing w:before="360" w:after="180"/>
        <w:rPr>
          <w:rFonts w:ascii="Times New Roman" w:hAnsi="Times New Roman" w:cs="Times New Roman"/>
        </w:rPr>
      </w:pPr>
      <w:bookmarkStart w:id="31" w:name="_Toc12887554"/>
      <w:r w:rsidRPr="00C61A02">
        <w:rPr>
          <w:rFonts w:ascii="Times New Roman" w:hAnsi="Times New Roman" w:cs="Times New Roman"/>
        </w:rPr>
        <w:t>資通</w:t>
      </w:r>
      <w:proofErr w:type="gramStart"/>
      <w:r w:rsidR="00CE6327" w:rsidRPr="00C61A02">
        <w:rPr>
          <w:rFonts w:ascii="Times New Roman" w:hAnsi="Times New Roman" w:cs="Times New Roman"/>
        </w:rPr>
        <w:t>安全情資之</w:t>
      </w:r>
      <w:proofErr w:type="gramEnd"/>
      <w:r w:rsidR="00CE6327" w:rsidRPr="00C61A02">
        <w:rPr>
          <w:rFonts w:ascii="Times New Roman" w:hAnsi="Times New Roman" w:cs="Times New Roman"/>
        </w:rPr>
        <w:t>評估及因應</w:t>
      </w:r>
      <w:bookmarkEnd w:id="31"/>
    </w:p>
    <w:p w14:paraId="227A58E4" w14:textId="301BB3E7" w:rsidR="00CE6327" w:rsidRPr="00C61A02" w:rsidRDefault="00FB7A66" w:rsidP="00533B81">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6D6C70">
        <w:rPr>
          <w:rFonts w:ascii="Times New Roman" w:eastAsia="標楷體" w:hAnsi="Times New Roman" w:cs="Times New Roman"/>
          <w:sz w:val="28"/>
          <w:szCs w:val="28"/>
        </w:rPr>
        <w:t>接獲資通</w:t>
      </w:r>
      <w:proofErr w:type="gramStart"/>
      <w:r w:rsidR="006D6C70">
        <w:rPr>
          <w:rFonts w:ascii="Times New Roman" w:eastAsia="標楷體" w:hAnsi="Times New Roman" w:cs="Times New Roman"/>
          <w:sz w:val="28"/>
          <w:szCs w:val="28"/>
        </w:rPr>
        <w:t>安全情資</w:t>
      </w:r>
      <w:proofErr w:type="gramEnd"/>
      <w:r w:rsidR="006D6C70">
        <w:rPr>
          <w:rFonts w:ascii="Times New Roman" w:eastAsia="標楷體" w:hAnsi="Times New Roman" w:cs="Times New Roman"/>
          <w:sz w:val="28"/>
          <w:szCs w:val="28"/>
        </w:rPr>
        <w:t>，應評估</w:t>
      </w:r>
      <w:proofErr w:type="gramStart"/>
      <w:r w:rsidR="006D6C70">
        <w:rPr>
          <w:rFonts w:ascii="Times New Roman" w:eastAsia="標楷體" w:hAnsi="Times New Roman" w:cs="Times New Roman"/>
          <w:sz w:val="28"/>
          <w:szCs w:val="28"/>
        </w:rPr>
        <w:t>該情資之</w:t>
      </w:r>
      <w:proofErr w:type="gramEnd"/>
      <w:r w:rsidR="006D6C70">
        <w:rPr>
          <w:rFonts w:ascii="Times New Roman" w:eastAsia="標楷體" w:hAnsi="Times New Roman" w:cs="Times New Roman"/>
          <w:sz w:val="28"/>
          <w:szCs w:val="28"/>
        </w:rPr>
        <w:t>內容，並視其對</w:t>
      </w:r>
      <w:r>
        <w:rPr>
          <w:rFonts w:ascii="Times New Roman" w:eastAsia="標楷體" w:hAnsi="Times New Roman" w:cs="Times New Roman"/>
          <w:sz w:val="28"/>
          <w:szCs w:val="28"/>
        </w:rPr>
        <w:t>本校</w:t>
      </w:r>
      <w:r w:rsidR="00CE6327" w:rsidRPr="00C61A02">
        <w:rPr>
          <w:rFonts w:ascii="Times New Roman" w:eastAsia="標楷體" w:hAnsi="Times New Roman" w:cs="Times New Roman"/>
          <w:sz w:val="28"/>
          <w:szCs w:val="28"/>
        </w:rPr>
        <w:t>之影響</w:t>
      </w:r>
      <w:r w:rsidR="006D6C70">
        <w:rPr>
          <w:rFonts w:ascii="Times New Roman" w:eastAsia="標楷體" w:hAnsi="Times New Roman" w:cs="Times New Roman"/>
          <w:sz w:val="28"/>
          <w:szCs w:val="28"/>
        </w:rPr>
        <w:t>、</w:t>
      </w:r>
      <w:r w:rsidR="0013730E" w:rsidRPr="00C61A02">
        <w:rPr>
          <w:rFonts w:ascii="Times New Roman" w:eastAsia="標楷體" w:hAnsi="Times New Roman" w:cs="Times New Roman"/>
          <w:sz w:val="28"/>
          <w:szCs w:val="28"/>
        </w:rPr>
        <w:t>可接受之風險</w:t>
      </w:r>
      <w:r w:rsidR="006D6C70">
        <w:rPr>
          <w:rFonts w:ascii="Times New Roman" w:eastAsia="標楷體" w:hAnsi="Times New Roman" w:cs="Times New Roman"/>
          <w:sz w:val="28"/>
          <w:szCs w:val="28"/>
        </w:rPr>
        <w:t>及</w:t>
      </w:r>
      <w:r>
        <w:rPr>
          <w:rFonts w:ascii="Times New Roman" w:eastAsia="標楷體" w:hAnsi="Times New Roman" w:cs="Times New Roman"/>
          <w:sz w:val="28"/>
          <w:szCs w:val="28"/>
        </w:rPr>
        <w:t>本校</w:t>
      </w:r>
      <w:r w:rsidR="00CE6327" w:rsidRPr="00C61A02">
        <w:rPr>
          <w:rFonts w:ascii="Times New Roman" w:eastAsia="標楷體" w:hAnsi="Times New Roman" w:cs="Times New Roman"/>
          <w:sz w:val="28"/>
          <w:szCs w:val="28"/>
        </w:rPr>
        <w:t>之資源，決定最適當之因應方式</w:t>
      </w:r>
      <w:r w:rsidR="003B7F85" w:rsidRPr="00C61A02">
        <w:rPr>
          <w:rFonts w:ascii="Times New Roman" w:eastAsia="標楷體" w:hAnsi="Times New Roman" w:cs="Times New Roman" w:hint="eastAsia"/>
          <w:sz w:val="28"/>
          <w:szCs w:val="28"/>
        </w:rPr>
        <w:t>，必要時得調整資通安全維護計畫之控制措施</w:t>
      </w:r>
      <w:r w:rsidR="00CE6327" w:rsidRPr="00C61A02">
        <w:rPr>
          <w:rFonts w:ascii="Times New Roman" w:eastAsia="標楷體" w:hAnsi="Times New Roman" w:cs="Times New Roman"/>
          <w:sz w:val="28"/>
          <w:szCs w:val="28"/>
        </w:rPr>
        <w:t>，並做成</w:t>
      </w:r>
      <w:r w:rsidR="0013730E" w:rsidRPr="00C61A02">
        <w:rPr>
          <w:rFonts w:ascii="Times New Roman" w:eastAsia="標楷體" w:hAnsi="Times New Roman" w:cs="Times New Roman"/>
          <w:sz w:val="28"/>
          <w:szCs w:val="28"/>
        </w:rPr>
        <w:t>紀錄。</w:t>
      </w:r>
    </w:p>
    <w:p w14:paraId="4AB0F0D4" w14:textId="77777777" w:rsidR="00E117FC" w:rsidRPr="00C61A02" w:rsidRDefault="00E117FC" w:rsidP="00E117FC">
      <w:pPr>
        <w:pStyle w:val="2"/>
        <w:spacing w:before="180" w:after="180"/>
        <w:ind w:left="560" w:hanging="560"/>
        <w:rPr>
          <w:rFonts w:ascii="Times New Roman" w:hAnsi="Times New Roman" w:cs="Times New Roman"/>
          <w:szCs w:val="28"/>
        </w:rPr>
      </w:pPr>
      <w:bookmarkStart w:id="32" w:name="_Toc12887555"/>
      <w:r w:rsidRPr="00C61A02">
        <w:rPr>
          <w:rFonts w:ascii="Times New Roman" w:hAnsi="Times New Roman" w:cs="Times New Roman" w:hint="eastAsia"/>
          <w:szCs w:val="28"/>
        </w:rPr>
        <w:t>資通</w:t>
      </w:r>
      <w:proofErr w:type="gramStart"/>
      <w:r w:rsidRPr="00C61A02">
        <w:rPr>
          <w:rFonts w:ascii="Times New Roman" w:hAnsi="Times New Roman" w:cs="Times New Roman" w:hint="eastAsia"/>
          <w:szCs w:val="28"/>
        </w:rPr>
        <w:t>安全情資之</w:t>
      </w:r>
      <w:proofErr w:type="gramEnd"/>
      <w:r w:rsidRPr="00C61A02">
        <w:rPr>
          <w:rFonts w:ascii="Times New Roman" w:hAnsi="Times New Roman" w:cs="Times New Roman" w:hint="eastAsia"/>
          <w:szCs w:val="28"/>
        </w:rPr>
        <w:t>分類評估</w:t>
      </w:r>
      <w:bookmarkEnd w:id="32"/>
    </w:p>
    <w:p w14:paraId="0113D23B" w14:textId="4DE45F8B" w:rsidR="00E117FC" w:rsidRPr="00C61A02" w:rsidRDefault="00FB7A66" w:rsidP="00E117FC">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Pr>
          <w:rFonts w:ascii="Times New Roman" w:eastAsia="標楷體" w:hAnsi="Times New Roman" w:cs="Times New Roman" w:hint="eastAsia"/>
          <w:sz w:val="28"/>
          <w:szCs w:val="28"/>
        </w:rPr>
        <w:t>本校</w:t>
      </w:r>
      <w:r w:rsidR="006D6C70">
        <w:rPr>
          <w:rFonts w:ascii="Times New Roman" w:eastAsia="標楷體" w:hAnsi="Times New Roman" w:cs="Times New Roman" w:hint="eastAsia"/>
          <w:sz w:val="28"/>
          <w:szCs w:val="28"/>
        </w:rPr>
        <w:t>接受資通</w:t>
      </w:r>
      <w:proofErr w:type="gramStart"/>
      <w:r w:rsidR="006D6C70">
        <w:rPr>
          <w:rFonts w:ascii="Times New Roman" w:eastAsia="標楷體" w:hAnsi="Times New Roman" w:cs="Times New Roman" w:hint="eastAsia"/>
          <w:sz w:val="28"/>
          <w:szCs w:val="28"/>
        </w:rPr>
        <w:t>安全情資後</w:t>
      </w:r>
      <w:proofErr w:type="gramEnd"/>
      <w:r w:rsidR="006D6C70">
        <w:rPr>
          <w:rFonts w:ascii="Times New Roman" w:eastAsia="標楷體" w:hAnsi="Times New Roman" w:cs="Times New Roman" w:hint="eastAsia"/>
          <w:sz w:val="28"/>
          <w:szCs w:val="28"/>
        </w:rPr>
        <w:t>，應指定資通安全</w:t>
      </w:r>
      <w:r w:rsidR="00E117FC" w:rsidRPr="00C61A02">
        <w:rPr>
          <w:rFonts w:ascii="Times New Roman" w:eastAsia="標楷體" w:hAnsi="Times New Roman" w:cs="Times New Roman" w:hint="eastAsia"/>
          <w:sz w:val="28"/>
          <w:szCs w:val="28"/>
        </w:rPr>
        <w:t>人員</w:t>
      </w:r>
      <w:proofErr w:type="gramStart"/>
      <w:r w:rsidR="00E117FC" w:rsidRPr="00C61A02">
        <w:rPr>
          <w:rFonts w:ascii="Times New Roman" w:eastAsia="標楷體" w:hAnsi="Times New Roman" w:cs="Times New Roman" w:hint="eastAsia"/>
          <w:sz w:val="28"/>
          <w:szCs w:val="28"/>
        </w:rPr>
        <w:t>進行情資分析</w:t>
      </w:r>
      <w:proofErr w:type="gramEnd"/>
      <w:r w:rsidR="00E117FC" w:rsidRPr="00C61A02">
        <w:rPr>
          <w:rFonts w:ascii="Times New Roman" w:eastAsia="標楷體" w:hAnsi="Times New Roman" w:cs="Times New Roman" w:hint="eastAsia"/>
          <w:sz w:val="28"/>
          <w:szCs w:val="28"/>
        </w:rPr>
        <w:t>，並</w:t>
      </w:r>
      <w:proofErr w:type="gramStart"/>
      <w:r w:rsidR="00E117FC" w:rsidRPr="00C61A02">
        <w:rPr>
          <w:rFonts w:ascii="Times New Roman" w:eastAsia="標楷體" w:hAnsi="Times New Roman" w:cs="Times New Roman" w:hint="eastAsia"/>
          <w:sz w:val="28"/>
          <w:szCs w:val="28"/>
        </w:rPr>
        <w:t>依據情資之</w:t>
      </w:r>
      <w:proofErr w:type="gramEnd"/>
      <w:r w:rsidR="00E117FC" w:rsidRPr="00C61A02">
        <w:rPr>
          <w:rFonts w:ascii="Times New Roman" w:eastAsia="標楷體" w:hAnsi="Times New Roman" w:cs="Times New Roman" w:hint="eastAsia"/>
          <w:sz w:val="28"/>
          <w:szCs w:val="28"/>
        </w:rPr>
        <w:t>性質進行分類及評估，</w:t>
      </w:r>
      <w:proofErr w:type="gramStart"/>
      <w:r w:rsidR="00E117FC" w:rsidRPr="00C61A02">
        <w:rPr>
          <w:rFonts w:ascii="Times New Roman" w:eastAsia="標楷體" w:hAnsi="Times New Roman" w:cs="Times New Roman" w:hint="eastAsia"/>
          <w:sz w:val="28"/>
          <w:szCs w:val="28"/>
        </w:rPr>
        <w:t>情資分類</w:t>
      </w:r>
      <w:proofErr w:type="gramEnd"/>
      <w:r w:rsidR="00E117FC" w:rsidRPr="00C61A02">
        <w:rPr>
          <w:rFonts w:ascii="Times New Roman" w:eastAsia="標楷體" w:hAnsi="Times New Roman" w:cs="Times New Roman" w:hint="eastAsia"/>
          <w:sz w:val="28"/>
          <w:szCs w:val="28"/>
        </w:rPr>
        <w:t>評估如下：</w:t>
      </w:r>
    </w:p>
    <w:p w14:paraId="7074D368" w14:textId="77777777" w:rsidR="00E117FC" w:rsidRPr="00C61A02" w:rsidRDefault="00E117FC" w:rsidP="00E117FC">
      <w:pPr>
        <w:pStyle w:val="3"/>
        <w:spacing w:before="180" w:after="180"/>
        <w:ind w:left="800" w:hanging="560"/>
        <w:rPr>
          <w:rFonts w:cs="Times New Roman"/>
          <w:szCs w:val="28"/>
        </w:rPr>
      </w:pPr>
      <w:r w:rsidRPr="00C61A02">
        <w:rPr>
          <w:rFonts w:cs="Times New Roman" w:hint="eastAsia"/>
          <w:szCs w:val="28"/>
        </w:rPr>
        <w:t>資通</w:t>
      </w:r>
      <w:r w:rsidRPr="00C61A02">
        <w:rPr>
          <w:rFonts w:cs="Times New Roman" w:hint="eastAsia"/>
          <w:color w:val="000000"/>
          <w:szCs w:val="28"/>
        </w:rPr>
        <w:t>安全</w:t>
      </w:r>
      <w:r w:rsidRPr="00C61A02">
        <w:rPr>
          <w:rFonts w:cs="Times New Roman" w:hint="eastAsia"/>
          <w:szCs w:val="28"/>
        </w:rPr>
        <w:t>相關之訊息情資</w:t>
      </w:r>
    </w:p>
    <w:p w14:paraId="4CDF42E7" w14:textId="77777777" w:rsidR="00E117FC" w:rsidRPr="00C61A02" w:rsidRDefault="00E117FC" w:rsidP="00E117FC">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sidRPr="00C61A02">
        <w:rPr>
          <w:rFonts w:ascii="Times New Roman" w:eastAsia="標楷體" w:hAnsi="Times New Roman" w:cs="Times New Roman" w:hint="eastAsia"/>
          <w:sz w:val="28"/>
          <w:szCs w:val="28"/>
        </w:rPr>
        <w:t>資通</w:t>
      </w:r>
      <w:proofErr w:type="gramStart"/>
      <w:r w:rsidRPr="00C61A02">
        <w:rPr>
          <w:rFonts w:ascii="Times New Roman" w:eastAsia="標楷體" w:hAnsi="Times New Roman" w:cs="Times New Roman" w:hint="eastAsia"/>
          <w:sz w:val="28"/>
          <w:szCs w:val="28"/>
        </w:rPr>
        <w:t>安全情資之</w:t>
      </w:r>
      <w:proofErr w:type="gramEnd"/>
      <w:r w:rsidRPr="00C61A02">
        <w:rPr>
          <w:rFonts w:ascii="Times New Roman" w:eastAsia="標楷體" w:hAnsi="Times New Roman" w:cs="Times New Roman" w:hint="eastAsia"/>
          <w:sz w:val="28"/>
          <w:szCs w:val="28"/>
        </w:rPr>
        <w:t>內容如包括重大威脅指標</w:t>
      </w:r>
      <w:proofErr w:type="gramStart"/>
      <w:r w:rsidRPr="00C61A02">
        <w:rPr>
          <w:rFonts w:ascii="Times New Roman" w:eastAsia="標楷體" w:hAnsi="Times New Roman" w:cs="Times New Roman" w:hint="eastAsia"/>
          <w:sz w:val="28"/>
          <w:szCs w:val="28"/>
        </w:rPr>
        <w:t>情資、資安</w:t>
      </w:r>
      <w:proofErr w:type="gramEnd"/>
      <w:r w:rsidRPr="00C61A02">
        <w:rPr>
          <w:rFonts w:ascii="Times New Roman" w:eastAsia="標楷體" w:hAnsi="Times New Roman" w:cs="Times New Roman" w:hint="eastAsia"/>
          <w:sz w:val="28"/>
          <w:szCs w:val="28"/>
        </w:rPr>
        <w:t>威脅漏洞與攻擊</w:t>
      </w:r>
      <w:proofErr w:type="gramStart"/>
      <w:r w:rsidRPr="00C61A02">
        <w:rPr>
          <w:rFonts w:ascii="Times New Roman" w:eastAsia="標楷體" w:hAnsi="Times New Roman" w:cs="Times New Roman" w:hint="eastAsia"/>
          <w:sz w:val="28"/>
          <w:szCs w:val="28"/>
        </w:rPr>
        <w:t>手法情資</w:t>
      </w:r>
      <w:proofErr w:type="gramEnd"/>
      <w:r w:rsidRPr="00C61A02">
        <w:rPr>
          <w:rFonts w:ascii="Times New Roman" w:eastAsia="標楷體" w:hAnsi="Times New Roman" w:cs="Times New Roman" w:hint="eastAsia"/>
          <w:sz w:val="28"/>
          <w:szCs w:val="28"/>
        </w:rPr>
        <w:t>、</w:t>
      </w:r>
      <w:proofErr w:type="gramStart"/>
      <w:r w:rsidRPr="00C61A02">
        <w:rPr>
          <w:rFonts w:ascii="Times New Roman" w:eastAsia="標楷體" w:hAnsi="Times New Roman" w:cs="Times New Roman" w:hint="eastAsia"/>
          <w:sz w:val="28"/>
          <w:szCs w:val="28"/>
        </w:rPr>
        <w:t>重大資安事件</w:t>
      </w:r>
      <w:proofErr w:type="gramEnd"/>
      <w:r w:rsidRPr="00C61A02">
        <w:rPr>
          <w:rFonts w:ascii="Times New Roman" w:eastAsia="標楷體" w:hAnsi="Times New Roman" w:cs="Times New Roman" w:hint="eastAsia"/>
          <w:sz w:val="28"/>
          <w:szCs w:val="28"/>
        </w:rPr>
        <w:t>分析報告、</w:t>
      </w:r>
      <w:proofErr w:type="gramStart"/>
      <w:r w:rsidRPr="00C61A02">
        <w:rPr>
          <w:rFonts w:ascii="Times New Roman" w:eastAsia="標楷體" w:hAnsi="Times New Roman" w:cs="Times New Roman" w:hint="eastAsia"/>
          <w:sz w:val="28"/>
          <w:szCs w:val="28"/>
        </w:rPr>
        <w:t>資安相關</w:t>
      </w:r>
      <w:proofErr w:type="gramEnd"/>
      <w:r w:rsidRPr="00C61A02">
        <w:rPr>
          <w:rFonts w:ascii="Times New Roman" w:eastAsia="標楷體" w:hAnsi="Times New Roman" w:cs="Times New Roman" w:hint="eastAsia"/>
          <w:sz w:val="28"/>
          <w:szCs w:val="28"/>
        </w:rPr>
        <w:t>技術或議題之經驗分享、疑似存在系統弱點或可疑程式等內容，</w:t>
      </w:r>
      <w:proofErr w:type="gramStart"/>
      <w:r w:rsidRPr="00C61A02">
        <w:rPr>
          <w:rFonts w:ascii="Times New Roman" w:eastAsia="標楷體" w:hAnsi="Times New Roman" w:cs="Times New Roman" w:hint="eastAsia"/>
          <w:sz w:val="28"/>
          <w:szCs w:val="28"/>
        </w:rPr>
        <w:t>屬資通</w:t>
      </w:r>
      <w:proofErr w:type="gramEnd"/>
      <w:r w:rsidRPr="00C61A02">
        <w:rPr>
          <w:rFonts w:ascii="Times New Roman" w:eastAsia="標楷體" w:hAnsi="Times New Roman" w:cs="Times New Roman" w:hint="eastAsia"/>
          <w:sz w:val="28"/>
          <w:szCs w:val="28"/>
        </w:rPr>
        <w:t>安全相關之</w:t>
      </w:r>
      <w:proofErr w:type="gramStart"/>
      <w:r w:rsidRPr="00C61A02">
        <w:rPr>
          <w:rFonts w:ascii="Times New Roman" w:eastAsia="標楷體" w:hAnsi="Times New Roman" w:cs="Times New Roman" w:hint="eastAsia"/>
          <w:sz w:val="28"/>
          <w:szCs w:val="28"/>
        </w:rPr>
        <w:t>訊息情資</w:t>
      </w:r>
      <w:proofErr w:type="gramEnd"/>
      <w:r w:rsidRPr="00C61A02">
        <w:rPr>
          <w:rFonts w:ascii="Times New Roman" w:eastAsia="標楷體" w:hAnsi="Times New Roman" w:cs="Times New Roman" w:hint="eastAsia"/>
          <w:sz w:val="28"/>
          <w:szCs w:val="28"/>
        </w:rPr>
        <w:t>。</w:t>
      </w:r>
    </w:p>
    <w:p w14:paraId="2C16828B" w14:textId="77777777" w:rsidR="00E117FC" w:rsidRPr="00C61A02" w:rsidRDefault="00E117FC" w:rsidP="00E117FC">
      <w:pPr>
        <w:pStyle w:val="3"/>
        <w:spacing w:before="180" w:after="180"/>
        <w:ind w:left="800" w:hanging="560"/>
        <w:rPr>
          <w:rFonts w:cs="Times New Roman"/>
          <w:szCs w:val="28"/>
        </w:rPr>
      </w:pPr>
      <w:r w:rsidRPr="00C61A02">
        <w:rPr>
          <w:rFonts w:cs="Times New Roman" w:hint="eastAsia"/>
          <w:szCs w:val="28"/>
        </w:rPr>
        <w:t>入侵攻擊情資</w:t>
      </w:r>
    </w:p>
    <w:p w14:paraId="769AD42D" w14:textId="77777777" w:rsidR="00E117FC" w:rsidRPr="00C61A02" w:rsidRDefault="00E117FC" w:rsidP="00E117FC">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sidRPr="00C61A02">
        <w:rPr>
          <w:rFonts w:ascii="Times New Roman" w:eastAsia="標楷體" w:hAnsi="Times New Roman" w:cs="Times New Roman" w:hint="eastAsia"/>
          <w:sz w:val="28"/>
          <w:szCs w:val="28"/>
        </w:rPr>
        <w:t>資通</w:t>
      </w:r>
      <w:proofErr w:type="gramStart"/>
      <w:r w:rsidRPr="00C61A02">
        <w:rPr>
          <w:rFonts w:ascii="Times New Roman" w:eastAsia="標楷體" w:hAnsi="Times New Roman" w:cs="Times New Roman" w:hint="eastAsia"/>
          <w:sz w:val="28"/>
          <w:szCs w:val="28"/>
        </w:rPr>
        <w:t>安全情資之</w:t>
      </w:r>
      <w:proofErr w:type="gramEnd"/>
      <w:r w:rsidRPr="00C61A02">
        <w:rPr>
          <w:rFonts w:ascii="Times New Roman" w:eastAsia="標楷體" w:hAnsi="Times New Roman" w:cs="Times New Roman" w:hint="eastAsia"/>
          <w:sz w:val="28"/>
          <w:szCs w:val="28"/>
        </w:rPr>
        <w:t>內容如包含特定網頁遭受攻擊且證據明確、特定網頁內容不當且證據明確、特定網頁發生個資外</w:t>
      </w:r>
      <w:proofErr w:type="gramStart"/>
      <w:r w:rsidRPr="00C61A02">
        <w:rPr>
          <w:rFonts w:ascii="Times New Roman" w:eastAsia="標楷體" w:hAnsi="Times New Roman" w:cs="Times New Roman" w:hint="eastAsia"/>
          <w:sz w:val="28"/>
          <w:szCs w:val="28"/>
        </w:rPr>
        <w:t>洩</w:t>
      </w:r>
      <w:proofErr w:type="gramEnd"/>
      <w:r w:rsidRPr="00C61A02">
        <w:rPr>
          <w:rFonts w:ascii="Times New Roman" w:eastAsia="標楷體" w:hAnsi="Times New Roman" w:cs="Times New Roman" w:hint="eastAsia"/>
          <w:sz w:val="28"/>
          <w:szCs w:val="28"/>
        </w:rPr>
        <w:t>且證據明確、特定系統遭受入侵且證據明確、特定系統進行網路攻擊活動且證據明確等內容，屬入侵</w:t>
      </w:r>
      <w:proofErr w:type="gramStart"/>
      <w:r w:rsidRPr="00C61A02">
        <w:rPr>
          <w:rFonts w:ascii="Times New Roman" w:eastAsia="標楷體" w:hAnsi="Times New Roman" w:cs="Times New Roman" w:hint="eastAsia"/>
          <w:sz w:val="28"/>
          <w:szCs w:val="28"/>
        </w:rPr>
        <w:t>攻擊情資</w:t>
      </w:r>
      <w:proofErr w:type="gramEnd"/>
      <w:r w:rsidRPr="00C61A02">
        <w:rPr>
          <w:rFonts w:ascii="Times New Roman" w:eastAsia="標楷體" w:hAnsi="Times New Roman" w:cs="Times New Roman" w:hint="eastAsia"/>
          <w:sz w:val="28"/>
          <w:szCs w:val="28"/>
        </w:rPr>
        <w:t>。</w:t>
      </w:r>
    </w:p>
    <w:p w14:paraId="2CCABFB4" w14:textId="77777777" w:rsidR="00E117FC" w:rsidRPr="00C61A02" w:rsidRDefault="00E117FC" w:rsidP="00E117FC">
      <w:pPr>
        <w:pStyle w:val="3"/>
        <w:spacing w:before="180" w:after="180"/>
        <w:ind w:left="800" w:hanging="560"/>
        <w:rPr>
          <w:rFonts w:cs="Times New Roman"/>
          <w:szCs w:val="28"/>
        </w:rPr>
      </w:pPr>
      <w:r w:rsidRPr="00C61A02">
        <w:rPr>
          <w:rFonts w:cs="Times New Roman" w:hint="eastAsia"/>
          <w:szCs w:val="28"/>
        </w:rPr>
        <w:t>機敏性之情資</w:t>
      </w:r>
    </w:p>
    <w:p w14:paraId="792931E1" w14:textId="77777777" w:rsidR="00E117FC" w:rsidRPr="003B4881" w:rsidRDefault="00E117FC" w:rsidP="003B4881">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sidRPr="00C61A02">
        <w:rPr>
          <w:rFonts w:ascii="Times New Roman" w:eastAsia="標楷體" w:hAnsi="Times New Roman" w:cs="Times New Roman" w:hint="eastAsia"/>
          <w:sz w:val="28"/>
          <w:szCs w:val="28"/>
        </w:rPr>
        <w:t>資通</w:t>
      </w:r>
      <w:proofErr w:type="gramStart"/>
      <w:r w:rsidRPr="00C61A02">
        <w:rPr>
          <w:rFonts w:ascii="Times New Roman" w:eastAsia="標楷體" w:hAnsi="Times New Roman" w:cs="Times New Roman" w:hint="eastAsia"/>
          <w:sz w:val="28"/>
          <w:szCs w:val="28"/>
        </w:rPr>
        <w:t>安全情資之</w:t>
      </w:r>
      <w:proofErr w:type="gramEnd"/>
      <w:r w:rsidRPr="00C61A02">
        <w:rPr>
          <w:rFonts w:ascii="Times New Roman" w:eastAsia="標楷體" w:hAnsi="Times New Roman" w:cs="Times New Roman" w:hint="eastAsia"/>
          <w:sz w:val="28"/>
          <w:szCs w:val="28"/>
        </w:rPr>
        <w:t>內容如包含姓名、出生年月日、國民身份證統一編號、護照號碼、特徵、指紋、婚姻、家庭、教育、職業、</w:t>
      </w:r>
      <w:r w:rsidRPr="00C61A02">
        <w:rPr>
          <w:rFonts w:ascii="Times New Roman" w:eastAsia="標楷體" w:hAnsi="Times New Roman" w:cs="Times New Roman" w:hint="eastAsia"/>
          <w:sz w:val="28"/>
          <w:szCs w:val="28"/>
        </w:rPr>
        <w:lastRenderedPageBreak/>
        <w:t>病例、醫療、基因、性生活、健康檢查、犯罪前科、聯絡方式、財務情況、社會活動及其他得以直接或間接識別之個人資料，或涉及個人、法人或團體營業上秘密或經營事業有關之資訊，</w:t>
      </w:r>
      <w:proofErr w:type="gramStart"/>
      <w:r w:rsidRPr="00C61A02">
        <w:rPr>
          <w:rFonts w:ascii="Times New Roman" w:eastAsia="標楷體" w:hAnsi="Times New Roman" w:cs="Times New Roman" w:hint="eastAsia"/>
          <w:sz w:val="28"/>
          <w:szCs w:val="28"/>
        </w:rPr>
        <w:t>或情資之</w:t>
      </w:r>
      <w:proofErr w:type="gramEnd"/>
      <w:r w:rsidRPr="00C61A02">
        <w:rPr>
          <w:rFonts w:ascii="Times New Roman" w:eastAsia="標楷體" w:hAnsi="Times New Roman" w:cs="Times New Roman" w:hint="eastAsia"/>
          <w:sz w:val="28"/>
          <w:szCs w:val="28"/>
        </w:rPr>
        <w:t>公開或提供有侵害公務機關、個人、法人或團體之權利或其他正當利益，或涉及一般公務機密、敏感資訊或國家機密等內容，屬機敏性</w:t>
      </w:r>
      <w:proofErr w:type="gramStart"/>
      <w:r w:rsidRPr="00C61A02">
        <w:rPr>
          <w:rFonts w:ascii="Times New Roman" w:eastAsia="標楷體" w:hAnsi="Times New Roman" w:cs="Times New Roman" w:hint="eastAsia"/>
          <w:sz w:val="28"/>
          <w:szCs w:val="28"/>
        </w:rPr>
        <w:t>之情資</w:t>
      </w:r>
      <w:proofErr w:type="gramEnd"/>
      <w:r w:rsidRPr="00C61A02">
        <w:rPr>
          <w:rFonts w:ascii="Times New Roman" w:eastAsia="標楷體" w:hAnsi="Times New Roman" w:cs="Times New Roman" w:hint="eastAsia"/>
          <w:sz w:val="28"/>
          <w:szCs w:val="28"/>
        </w:rPr>
        <w:t>。</w:t>
      </w:r>
    </w:p>
    <w:p w14:paraId="3C6B8E9B" w14:textId="77777777" w:rsidR="00E117FC" w:rsidRPr="00C61A02" w:rsidRDefault="00E117FC" w:rsidP="00E117FC">
      <w:pPr>
        <w:pStyle w:val="2"/>
        <w:spacing w:before="180" w:after="180"/>
        <w:ind w:left="560" w:hanging="560"/>
        <w:rPr>
          <w:rFonts w:ascii="Times New Roman" w:hAnsi="Times New Roman" w:cs="Times New Roman"/>
          <w:szCs w:val="28"/>
        </w:rPr>
      </w:pPr>
      <w:bookmarkStart w:id="33" w:name="_Toc12887556"/>
      <w:r w:rsidRPr="00C61A02">
        <w:rPr>
          <w:rFonts w:ascii="Times New Roman" w:hAnsi="Times New Roman" w:cs="Times New Roman" w:hint="eastAsia"/>
          <w:szCs w:val="28"/>
        </w:rPr>
        <w:t>資通</w:t>
      </w:r>
      <w:proofErr w:type="gramStart"/>
      <w:r w:rsidRPr="00C61A02">
        <w:rPr>
          <w:rFonts w:ascii="Times New Roman" w:hAnsi="Times New Roman" w:cs="Times New Roman" w:hint="eastAsia"/>
          <w:szCs w:val="28"/>
        </w:rPr>
        <w:t>安全情資之</w:t>
      </w:r>
      <w:proofErr w:type="gramEnd"/>
      <w:r w:rsidRPr="00C61A02">
        <w:rPr>
          <w:rFonts w:ascii="Times New Roman" w:hAnsi="Times New Roman" w:cs="Times New Roman" w:hint="eastAsia"/>
          <w:szCs w:val="28"/>
        </w:rPr>
        <w:t>因應措施</w:t>
      </w:r>
      <w:bookmarkEnd w:id="33"/>
    </w:p>
    <w:p w14:paraId="054AB28B" w14:textId="1AA3F605" w:rsidR="00E117FC" w:rsidRPr="00C61A02" w:rsidRDefault="00FB7A66" w:rsidP="00E117FC">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Pr>
          <w:rFonts w:ascii="Times New Roman" w:eastAsia="標楷體" w:hAnsi="Times New Roman" w:cs="Times New Roman" w:hint="eastAsia"/>
          <w:sz w:val="28"/>
          <w:szCs w:val="28"/>
        </w:rPr>
        <w:t>本校</w:t>
      </w:r>
      <w:r w:rsidR="00E117FC" w:rsidRPr="00C61A02">
        <w:rPr>
          <w:rFonts w:ascii="Times New Roman" w:eastAsia="標楷體" w:hAnsi="Times New Roman" w:cs="Times New Roman" w:hint="eastAsia"/>
          <w:sz w:val="28"/>
          <w:szCs w:val="28"/>
        </w:rPr>
        <w:t>於進行資通</w:t>
      </w:r>
      <w:proofErr w:type="gramStart"/>
      <w:r w:rsidR="00E117FC" w:rsidRPr="00C61A02">
        <w:rPr>
          <w:rFonts w:ascii="Times New Roman" w:eastAsia="標楷體" w:hAnsi="Times New Roman" w:cs="Times New Roman" w:hint="eastAsia"/>
          <w:sz w:val="28"/>
          <w:szCs w:val="28"/>
        </w:rPr>
        <w:t>安全情資分類</w:t>
      </w:r>
      <w:proofErr w:type="gramEnd"/>
      <w:r w:rsidR="00E117FC" w:rsidRPr="00C61A02">
        <w:rPr>
          <w:rFonts w:ascii="Times New Roman" w:eastAsia="標楷體" w:hAnsi="Times New Roman" w:cs="Times New Roman" w:hint="eastAsia"/>
          <w:sz w:val="28"/>
          <w:szCs w:val="28"/>
        </w:rPr>
        <w:t>評估後，應</w:t>
      </w:r>
      <w:proofErr w:type="gramStart"/>
      <w:r w:rsidR="00E117FC" w:rsidRPr="00C61A02">
        <w:rPr>
          <w:rFonts w:ascii="Times New Roman" w:eastAsia="標楷體" w:hAnsi="Times New Roman" w:cs="Times New Roman" w:hint="eastAsia"/>
          <w:sz w:val="28"/>
          <w:szCs w:val="28"/>
        </w:rPr>
        <w:t>針對情資之</w:t>
      </w:r>
      <w:proofErr w:type="gramEnd"/>
      <w:r w:rsidR="00E117FC" w:rsidRPr="00C61A02">
        <w:rPr>
          <w:rFonts w:ascii="Times New Roman" w:eastAsia="標楷體" w:hAnsi="Times New Roman" w:cs="Times New Roman" w:hint="eastAsia"/>
          <w:sz w:val="28"/>
          <w:szCs w:val="28"/>
        </w:rPr>
        <w:t>性質進行相應之措施，必要時得調整資通安全維護計畫之控制措施。</w:t>
      </w:r>
    </w:p>
    <w:p w14:paraId="1DB036FF" w14:textId="77777777" w:rsidR="00E117FC" w:rsidRPr="00C61A02" w:rsidRDefault="00E117FC" w:rsidP="00E117FC">
      <w:pPr>
        <w:pStyle w:val="3"/>
        <w:spacing w:before="180" w:after="180"/>
        <w:ind w:left="800" w:hanging="560"/>
        <w:rPr>
          <w:rFonts w:cs="Times New Roman"/>
          <w:szCs w:val="28"/>
        </w:rPr>
      </w:pPr>
      <w:r w:rsidRPr="00C61A02">
        <w:rPr>
          <w:rFonts w:cs="Times New Roman" w:hint="eastAsia"/>
          <w:szCs w:val="28"/>
        </w:rPr>
        <w:t>資通安全相關之訊息情資</w:t>
      </w:r>
    </w:p>
    <w:p w14:paraId="0C3A8678" w14:textId="77777777" w:rsidR="00E117FC" w:rsidRPr="00C61A02" w:rsidRDefault="00E117FC" w:rsidP="00E117FC">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sidRPr="00C61A02">
        <w:rPr>
          <w:rFonts w:ascii="Times New Roman" w:eastAsia="標楷體" w:hAnsi="Times New Roman" w:cs="Times New Roman" w:hint="eastAsia"/>
          <w:sz w:val="28"/>
          <w:szCs w:val="28"/>
        </w:rPr>
        <w:t>由資通安全推動小組彙</w:t>
      </w:r>
      <w:proofErr w:type="gramStart"/>
      <w:r w:rsidRPr="00C61A02">
        <w:rPr>
          <w:rFonts w:ascii="Times New Roman" w:eastAsia="標楷體" w:hAnsi="Times New Roman" w:cs="Times New Roman" w:hint="eastAsia"/>
          <w:sz w:val="28"/>
          <w:szCs w:val="28"/>
        </w:rPr>
        <w:t>整情資後</w:t>
      </w:r>
      <w:proofErr w:type="gramEnd"/>
      <w:r w:rsidRPr="00C61A02">
        <w:rPr>
          <w:rFonts w:ascii="Times New Roman" w:eastAsia="標楷體" w:hAnsi="Times New Roman" w:cs="Times New Roman" w:hint="eastAsia"/>
          <w:sz w:val="28"/>
          <w:szCs w:val="28"/>
        </w:rPr>
        <w:t>進行風險評估，並依據資通安全維護計畫之控制措施</w:t>
      </w:r>
      <w:proofErr w:type="gramStart"/>
      <w:r w:rsidRPr="00C61A02">
        <w:rPr>
          <w:rFonts w:ascii="Times New Roman" w:eastAsia="標楷體" w:hAnsi="Times New Roman" w:cs="Times New Roman" w:hint="eastAsia"/>
          <w:sz w:val="28"/>
          <w:szCs w:val="28"/>
        </w:rPr>
        <w:t>採</w:t>
      </w:r>
      <w:proofErr w:type="gramEnd"/>
      <w:r w:rsidRPr="00C61A02">
        <w:rPr>
          <w:rFonts w:ascii="Times New Roman" w:eastAsia="標楷體" w:hAnsi="Times New Roman" w:cs="Times New Roman" w:hint="eastAsia"/>
          <w:sz w:val="28"/>
          <w:szCs w:val="28"/>
        </w:rPr>
        <w:t>行相應之風險預防機制。</w:t>
      </w:r>
    </w:p>
    <w:p w14:paraId="3C45550D" w14:textId="77777777" w:rsidR="00E117FC" w:rsidRPr="00C61A02" w:rsidRDefault="00E117FC" w:rsidP="00E117FC">
      <w:pPr>
        <w:pStyle w:val="3"/>
        <w:spacing w:before="180" w:after="180"/>
        <w:ind w:left="800" w:hanging="560"/>
        <w:rPr>
          <w:rFonts w:cs="Times New Roman"/>
          <w:szCs w:val="28"/>
        </w:rPr>
      </w:pPr>
      <w:r w:rsidRPr="00C61A02">
        <w:rPr>
          <w:rFonts w:cs="Times New Roman" w:hint="eastAsia"/>
          <w:szCs w:val="28"/>
        </w:rPr>
        <w:t>入侵攻擊情資</w:t>
      </w:r>
    </w:p>
    <w:p w14:paraId="4ADCBB0C" w14:textId="77777777" w:rsidR="00E117FC" w:rsidRPr="00C61A02" w:rsidRDefault="00B57F5E" w:rsidP="00E117FC">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Pr>
          <w:rFonts w:ascii="Times New Roman" w:eastAsia="標楷體" w:hAnsi="Times New Roman" w:cs="Times New Roman" w:hint="eastAsia"/>
          <w:sz w:val="28"/>
          <w:szCs w:val="28"/>
        </w:rPr>
        <w:t>由資通安全</w:t>
      </w:r>
      <w:r w:rsidR="00E117FC" w:rsidRPr="00C61A02">
        <w:rPr>
          <w:rFonts w:ascii="Times New Roman" w:eastAsia="標楷體" w:hAnsi="Times New Roman" w:cs="Times New Roman" w:hint="eastAsia"/>
          <w:sz w:val="28"/>
          <w:szCs w:val="28"/>
        </w:rPr>
        <w:t>人員判斷有無立即之危險，必要時採取立即之通報應變措施，並依據資通安全維護計畫</w:t>
      </w:r>
      <w:proofErr w:type="gramStart"/>
      <w:r w:rsidR="00E117FC" w:rsidRPr="00C61A02">
        <w:rPr>
          <w:rFonts w:ascii="Times New Roman" w:eastAsia="標楷體" w:hAnsi="Times New Roman" w:cs="Times New Roman" w:hint="eastAsia"/>
          <w:sz w:val="28"/>
          <w:szCs w:val="28"/>
        </w:rPr>
        <w:t>採</w:t>
      </w:r>
      <w:proofErr w:type="gramEnd"/>
      <w:r w:rsidR="00E117FC" w:rsidRPr="00C61A02">
        <w:rPr>
          <w:rFonts w:ascii="Times New Roman" w:eastAsia="標楷體" w:hAnsi="Times New Roman" w:cs="Times New Roman" w:hint="eastAsia"/>
          <w:sz w:val="28"/>
          <w:szCs w:val="28"/>
        </w:rPr>
        <w:t>行相應之風險防護措施，另通知各單位進行相關之預防。</w:t>
      </w:r>
    </w:p>
    <w:p w14:paraId="1100A7B5" w14:textId="77777777" w:rsidR="00E117FC" w:rsidRPr="00C61A02" w:rsidRDefault="00E117FC" w:rsidP="00E117FC">
      <w:pPr>
        <w:pStyle w:val="3"/>
        <w:spacing w:before="180" w:after="180"/>
        <w:ind w:left="800" w:hanging="560"/>
        <w:rPr>
          <w:rFonts w:cs="Times New Roman"/>
          <w:szCs w:val="28"/>
        </w:rPr>
      </w:pPr>
      <w:r w:rsidRPr="00C61A02">
        <w:rPr>
          <w:rFonts w:cs="Times New Roman" w:hint="eastAsia"/>
          <w:szCs w:val="28"/>
        </w:rPr>
        <w:t>機敏性之情資</w:t>
      </w:r>
    </w:p>
    <w:p w14:paraId="612E9741" w14:textId="77777777" w:rsidR="00E117FC" w:rsidRPr="00B57F5E" w:rsidRDefault="00E117FC" w:rsidP="00B57F5E">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sidRPr="00C61A02">
        <w:rPr>
          <w:rFonts w:ascii="Times New Roman" w:eastAsia="標楷體" w:hAnsi="Times New Roman" w:cs="Times New Roman" w:hint="eastAsia"/>
          <w:sz w:val="28"/>
          <w:szCs w:val="28"/>
        </w:rPr>
        <w:t>就涉及個人資料、營業秘密、一般公務機密、敏感資訊或國家機密之內容，應採取遮蔽或刪除之方式排除，例如個人資料及營業秘密，應以遮蔽或刪除該特定區段或文字，或採取去識別化之方式排除之。</w:t>
      </w:r>
    </w:p>
    <w:p w14:paraId="536D83E9" w14:textId="0DB7324C" w:rsidR="000B5892" w:rsidRPr="00C76DAF" w:rsidRDefault="003B7F85" w:rsidP="00B57F5E">
      <w:pPr>
        <w:pStyle w:val="10"/>
        <w:spacing w:before="360" w:after="180"/>
        <w:rPr>
          <w:rFonts w:ascii="Times New Roman" w:hAnsi="Times New Roman" w:cs="Times New Roman"/>
          <w:b w:val="0"/>
        </w:rPr>
      </w:pPr>
      <w:bookmarkStart w:id="34" w:name="_Toc12887557"/>
      <w:r w:rsidRPr="00C61A02">
        <w:rPr>
          <w:rFonts w:ascii="Times New Roman" w:hAnsi="Times New Roman" w:cs="Times New Roman" w:hint="eastAsia"/>
        </w:rPr>
        <w:t>資通</w:t>
      </w:r>
      <w:r w:rsidR="00672E57" w:rsidRPr="00C61A02">
        <w:rPr>
          <w:rFonts w:ascii="Times New Roman" w:hAnsi="Times New Roman" w:cs="Times New Roman" w:hint="eastAsia"/>
        </w:rPr>
        <w:t>系統或服務委外</w:t>
      </w:r>
      <w:r w:rsidR="003F5456" w:rsidRPr="00C61A02">
        <w:rPr>
          <w:rFonts w:ascii="Times New Roman" w:hAnsi="Times New Roman" w:cs="Times New Roman" w:hint="eastAsia"/>
        </w:rPr>
        <w:t>辦理</w:t>
      </w:r>
      <w:r w:rsidR="00672E57" w:rsidRPr="00C61A02">
        <w:rPr>
          <w:rFonts w:ascii="Times New Roman" w:hAnsi="Times New Roman" w:cs="Times New Roman" w:hint="eastAsia"/>
        </w:rPr>
        <w:t>之管理</w:t>
      </w:r>
      <w:r w:rsidR="002D7889" w:rsidRPr="00C76DAF">
        <w:rPr>
          <w:rFonts w:ascii="Times New Roman" w:hAnsi="Times New Roman" w:cs="Times New Roman" w:hint="eastAsia"/>
          <w:b w:val="0"/>
        </w:rPr>
        <w:t>(</w:t>
      </w:r>
      <w:r w:rsidR="00C76DAF" w:rsidRPr="00C76DAF">
        <w:rPr>
          <w:rFonts w:ascii="Times New Roman" w:hAnsi="Times New Roman" w:cs="Times New Roman" w:hint="eastAsia"/>
          <w:b w:val="0"/>
        </w:rPr>
        <w:t>本校無</w:t>
      </w:r>
      <w:r w:rsidR="002D7889" w:rsidRPr="00C76DAF">
        <w:rPr>
          <w:rFonts w:ascii="Times New Roman" w:hAnsi="Times New Roman" w:cs="Times New Roman" w:hint="eastAsia"/>
          <w:b w:val="0"/>
        </w:rPr>
        <w:t>電腦維護廠商或契約關係</w:t>
      </w:r>
      <w:r w:rsidR="002D7889" w:rsidRPr="00C76DAF">
        <w:rPr>
          <w:rFonts w:ascii="Times New Roman" w:hAnsi="Times New Roman" w:cs="Times New Roman" w:hint="eastAsia"/>
          <w:b w:val="0"/>
        </w:rPr>
        <w:t>)</w:t>
      </w:r>
      <w:bookmarkEnd w:id="34"/>
    </w:p>
    <w:p w14:paraId="06C75AD9" w14:textId="77777777" w:rsidR="001E3A5B" w:rsidRPr="001E3A5B" w:rsidRDefault="00F357E3" w:rsidP="001E3A5B">
      <w:pPr>
        <w:pStyle w:val="10"/>
        <w:spacing w:before="360" w:after="180"/>
      </w:pPr>
      <w:bookmarkStart w:id="35" w:name="_Toc12887558"/>
      <w:r w:rsidRPr="00C61A02">
        <w:rPr>
          <w:rFonts w:ascii="Times New Roman" w:hAnsi="Times New Roman" w:cs="Times New Roman"/>
        </w:rPr>
        <w:t>資通</w:t>
      </w:r>
      <w:r w:rsidRPr="00C61A02">
        <w:t>安全</w:t>
      </w:r>
      <w:r w:rsidR="00816C4D" w:rsidRPr="00C61A02">
        <w:rPr>
          <w:rFonts w:hint="eastAsia"/>
        </w:rPr>
        <w:t>教育訓練</w:t>
      </w:r>
      <w:bookmarkEnd w:id="35"/>
    </w:p>
    <w:p w14:paraId="28F4FD0B" w14:textId="77777777" w:rsidR="00816C4D" w:rsidRPr="00C61A02" w:rsidRDefault="00816C4D" w:rsidP="001E1F9B">
      <w:pPr>
        <w:pStyle w:val="2"/>
        <w:spacing w:before="180" w:after="180"/>
        <w:ind w:left="560" w:hanging="560"/>
        <w:rPr>
          <w:rFonts w:cs="Times New Roman"/>
          <w:szCs w:val="28"/>
        </w:rPr>
      </w:pPr>
      <w:bookmarkStart w:id="36" w:name="_Toc12887559"/>
      <w:r w:rsidRPr="00C61A02">
        <w:rPr>
          <w:rFonts w:cs="Times New Roman" w:hint="eastAsia"/>
          <w:szCs w:val="28"/>
        </w:rPr>
        <w:t>資通</w:t>
      </w:r>
      <w:r w:rsidRPr="00C61A02">
        <w:rPr>
          <w:rFonts w:ascii="Times New Roman" w:hAnsi="Times New Roman" w:cs="Times New Roman" w:hint="eastAsia"/>
        </w:rPr>
        <w:t>安全</w:t>
      </w:r>
      <w:r w:rsidRPr="00C61A02">
        <w:rPr>
          <w:rFonts w:cs="Times New Roman" w:hint="eastAsia"/>
          <w:szCs w:val="28"/>
        </w:rPr>
        <w:t>教育訓練要求</w:t>
      </w:r>
      <w:bookmarkEnd w:id="36"/>
    </w:p>
    <w:p w14:paraId="599C4A0A" w14:textId="68F5178D" w:rsidR="00816C4D" w:rsidRPr="00570605" w:rsidRDefault="00FB7A66" w:rsidP="00AE3003">
      <w:pPr>
        <w:pStyle w:val="a3"/>
        <w:spacing w:beforeLines="50" w:before="180" w:afterLines="50" w:after="180" w:line="360" w:lineRule="exact"/>
        <w:ind w:leftChars="0" w:left="520"/>
        <w:rPr>
          <w:rFonts w:ascii="Times New Roman" w:eastAsia="標楷體" w:hAnsi="Times New Roman"/>
          <w:sz w:val="28"/>
          <w:szCs w:val="28"/>
        </w:rPr>
      </w:pPr>
      <w:proofErr w:type="gramStart"/>
      <w:r>
        <w:rPr>
          <w:rFonts w:ascii="Times New Roman" w:eastAsia="標楷體" w:hAnsi="Times New Roman" w:hint="eastAsia"/>
          <w:sz w:val="28"/>
          <w:szCs w:val="28"/>
        </w:rPr>
        <w:t>本校</w:t>
      </w:r>
      <w:r w:rsidR="00816C4D" w:rsidRPr="00C61A02">
        <w:rPr>
          <w:rFonts w:ascii="Times New Roman" w:eastAsia="標楷體" w:hAnsi="Times New Roman" w:hint="eastAsia"/>
          <w:sz w:val="28"/>
          <w:szCs w:val="28"/>
        </w:rPr>
        <w:t>依資通</w:t>
      </w:r>
      <w:proofErr w:type="gramEnd"/>
      <w:r w:rsidR="00816C4D" w:rsidRPr="00C61A02">
        <w:rPr>
          <w:rFonts w:ascii="Times New Roman" w:eastAsia="標楷體" w:hAnsi="Times New Roman" w:hint="eastAsia"/>
          <w:sz w:val="28"/>
          <w:szCs w:val="28"/>
        </w:rPr>
        <w:t>安全責任等級分級屬</w:t>
      </w:r>
      <w:r w:rsidR="009852AE" w:rsidRPr="00C76DAF">
        <w:rPr>
          <w:rFonts w:ascii="Times New Roman" w:eastAsia="標楷體" w:hAnsi="Times New Roman" w:hint="eastAsia"/>
          <w:sz w:val="28"/>
          <w:szCs w:val="28"/>
        </w:rPr>
        <w:t>D</w:t>
      </w:r>
      <w:r w:rsidR="00784F36" w:rsidRPr="00C76DAF">
        <w:rPr>
          <w:rFonts w:ascii="Times New Roman" w:eastAsia="標楷體" w:hAnsi="Times New Roman" w:hint="eastAsia"/>
          <w:sz w:val="28"/>
          <w:szCs w:val="28"/>
        </w:rPr>
        <w:t>級，</w:t>
      </w:r>
      <w:r w:rsidR="00816C4D" w:rsidRPr="00C76DAF">
        <w:rPr>
          <w:rFonts w:ascii="Times New Roman" w:eastAsia="標楷體" w:hAnsi="Times New Roman" w:hint="eastAsia"/>
          <w:sz w:val="28"/>
          <w:szCs w:val="28"/>
        </w:rPr>
        <w:t>一般使用者與主管，每人每年接受</w:t>
      </w:r>
      <w:r w:rsidR="007D2328" w:rsidRPr="00C76DAF">
        <w:rPr>
          <w:rFonts w:ascii="Times New Roman" w:eastAsia="標楷體" w:hAnsi="Times New Roman" w:hint="eastAsia"/>
          <w:sz w:val="28"/>
          <w:szCs w:val="28"/>
        </w:rPr>
        <w:t>3</w:t>
      </w:r>
      <w:r w:rsidR="00816C4D" w:rsidRPr="00C76DAF">
        <w:rPr>
          <w:rFonts w:ascii="Times New Roman" w:eastAsia="標楷體" w:hAnsi="Times New Roman" w:hint="eastAsia"/>
          <w:sz w:val="28"/>
          <w:szCs w:val="28"/>
        </w:rPr>
        <w:t>小時以上之一般資通安全教育</w:t>
      </w:r>
      <w:r w:rsidR="00816C4D" w:rsidRPr="00570605">
        <w:rPr>
          <w:rFonts w:ascii="Times New Roman" w:eastAsia="標楷體" w:hAnsi="Times New Roman" w:hint="eastAsia"/>
          <w:sz w:val="28"/>
          <w:szCs w:val="28"/>
        </w:rPr>
        <w:t>訓練。</w:t>
      </w:r>
    </w:p>
    <w:p w14:paraId="5BD14091" w14:textId="77777777" w:rsidR="00F357E3" w:rsidRPr="00C61A02" w:rsidRDefault="00F357E3" w:rsidP="001E1F9B">
      <w:pPr>
        <w:pStyle w:val="2"/>
        <w:spacing w:before="180" w:after="180"/>
        <w:ind w:left="560" w:hanging="560"/>
        <w:rPr>
          <w:rFonts w:cs="Times New Roman"/>
          <w:szCs w:val="28"/>
        </w:rPr>
      </w:pPr>
      <w:bookmarkStart w:id="37" w:name="_Toc12887560"/>
      <w:r w:rsidRPr="00C61A02">
        <w:rPr>
          <w:rFonts w:ascii="Times New Roman" w:hAnsi="Times New Roman" w:cs="Times New Roman" w:hint="eastAsia"/>
          <w:szCs w:val="28"/>
        </w:rPr>
        <w:t>資通安全</w:t>
      </w:r>
      <w:r w:rsidR="00816C4D" w:rsidRPr="00C61A02">
        <w:rPr>
          <w:rFonts w:ascii="Times New Roman" w:hAnsi="Times New Roman" w:cs="Times New Roman" w:hint="eastAsia"/>
        </w:rPr>
        <w:t>教育</w:t>
      </w:r>
      <w:r w:rsidR="00816C4D" w:rsidRPr="00C61A02">
        <w:rPr>
          <w:rFonts w:cs="Times New Roman" w:hint="eastAsia"/>
          <w:szCs w:val="28"/>
        </w:rPr>
        <w:t>訓練辦理方式</w:t>
      </w:r>
      <w:bookmarkEnd w:id="37"/>
    </w:p>
    <w:p w14:paraId="05A6D9D7" w14:textId="77777777" w:rsidR="00816C4D" w:rsidRPr="00C61A02" w:rsidRDefault="00816C4D" w:rsidP="00D64EBA">
      <w:pPr>
        <w:pStyle w:val="a3"/>
        <w:numPr>
          <w:ilvl w:val="0"/>
          <w:numId w:val="14"/>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hint="eastAsia"/>
          <w:sz w:val="28"/>
          <w:szCs w:val="28"/>
        </w:rPr>
        <w:t>承辦單位應於每年年初，考量管理、業務及資訊等不同工作類別之需求，</w:t>
      </w:r>
      <w:r w:rsidRPr="00C61A02">
        <w:rPr>
          <w:rFonts w:ascii="Times New Roman" w:eastAsia="標楷體" w:hAnsi="Times New Roman"/>
          <w:sz w:val="28"/>
          <w:szCs w:val="28"/>
        </w:rPr>
        <w:t>擬定資通安全</w:t>
      </w:r>
      <w:r w:rsidRPr="00C61A02">
        <w:rPr>
          <w:rFonts w:ascii="Times New Roman" w:eastAsia="標楷體" w:hAnsi="Times New Roman" w:hint="eastAsia"/>
          <w:sz w:val="28"/>
          <w:szCs w:val="28"/>
        </w:rPr>
        <w:t>認知宣導及</w:t>
      </w:r>
      <w:r w:rsidRPr="00C61A02">
        <w:rPr>
          <w:rFonts w:ascii="Times New Roman" w:eastAsia="標楷體" w:hAnsi="Times New Roman"/>
          <w:sz w:val="28"/>
          <w:szCs w:val="28"/>
        </w:rPr>
        <w:t>教育訓練計畫</w:t>
      </w:r>
      <w:r w:rsidR="00567FB5">
        <w:rPr>
          <w:rFonts w:ascii="Times New Roman" w:eastAsia="標楷體" w:hAnsi="Times New Roman" w:hint="eastAsia"/>
          <w:sz w:val="28"/>
          <w:szCs w:val="28"/>
        </w:rPr>
        <w:t>，以建立人</w:t>
      </w:r>
      <w:r w:rsidR="00567FB5">
        <w:rPr>
          <w:rFonts w:ascii="Times New Roman" w:eastAsia="標楷體" w:hAnsi="Times New Roman" w:hint="eastAsia"/>
          <w:sz w:val="28"/>
          <w:szCs w:val="28"/>
        </w:rPr>
        <w:lastRenderedPageBreak/>
        <w:t>員</w:t>
      </w:r>
      <w:r w:rsidRPr="00C61A02">
        <w:rPr>
          <w:rFonts w:ascii="Times New Roman" w:eastAsia="標楷體" w:hAnsi="Times New Roman" w:hint="eastAsia"/>
          <w:sz w:val="28"/>
          <w:szCs w:val="28"/>
        </w:rPr>
        <w:t>資通安全認知，提升機關資通安全水準</w:t>
      </w:r>
      <w:r w:rsidRPr="00C61A02">
        <w:rPr>
          <w:rFonts w:ascii="Times New Roman" w:eastAsia="標楷體" w:hAnsi="Times New Roman"/>
          <w:sz w:val="28"/>
          <w:szCs w:val="28"/>
        </w:rPr>
        <w:t>，並應保存相關之資通安全</w:t>
      </w:r>
      <w:r w:rsidRPr="00C61A02">
        <w:rPr>
          <w:rFonts w:ascii="Times New Roman" w:eastAsia="標楷體" w:hAnsi="Times New Roman" w:hint="eastAsia"/>
          <w:sz w:val="28"/>
          <w:szCs w:val="28"/>
        </w:rPr>
        <w:t>認知宣導及</w:t>
      </w:r>
      <w:r w:rsidRPr="00C61A02">
        <w:rPr>
          <w:rFonts w:ascii="Times New Roman" w:eastAsia="標楷體" w:hAnsi="Times New Roman"/>
          <w:sz w:val="28"/>
          <w:szCs w:val="28"/>
        </w:rPr>
        <w:t>教育訓練紀錄</w:t>
      </w:r>
      <w:r w:rsidRPr="00C61A02">
        <w:rPr>
          <w:rFonts w:ascii="Times New Roman" w:eastAsia="標楷體" w:hAnsi="Times New Roman" w:hint="eastAsia"/>
          <w:sz w:val="28"/>
          <w:szCs w:val="28"/>
        </w:rPr>
        <w:t>。</w:t>
      </w:r>
    </w:p>
    <w:p w14:paraId="6CFFB471" w14:textId="47D6CD80" w:rsidR="00816C4D" w:rsidRPr="00C61A02" w:rsidRDefault="00FB7A66" w:rsidP="00D64EBA">
      <w:pPr>
        <w:pStyle w:val="a3"/>
        <w:numPr>
          <w:ilvl w:val="0"/>
          <w:numId w:val="14"/>
        </w:numPr>
        <w:spacing w:beforeLines="50" w:before="180" w:afterLines="50" w:after="180" w:line="360" w:lineRule="exact"/>
        <w:ind w:leftChars="100" w:left="520" w:hangingChars="100" w:hanging="280"/>
        <w:rPr>
          <w:rFonts w:ascii="Times New Roman" w:eastAsia="標楷體" w:hAnsi="Times New Roman"/>
          <w:color w:val="A6A6A6" w:themeColor="background1" w:themeShade="A6"/>
          <w:sz w:val="28"/>
          <w:szCs w:val="28"/>
        </w:rPr>
      </w:pPr>
      <w:r>
        <w:rPr>
          <w:rFonts w:ascii="Times New Roman" w:eastAsia="標楷體" w:hAnsi="Times New Roman" w:hint="eastAsia"/>
          <w:sz w:val="28"/>
          <w:szCs w:val="28"/>
        </w:rPr>
        <w:t>本校</w:t>
      </w:r>
      <w:r w:rsidR="00816C4D" w:rsidRPr="00C61A02">
        <w:rPr>
          <w:rFonts w:ascii="Times New Roman" w:eastAsia="標楷體" w:hAnsi="Times New Roman" w:hint="eastAsia"/>
          <w:sz w:val="28"/>
          <w:szCs w:val="28"/>
        </w:rPr>
        <w:t>資通安全認知宣導及教育訓練之內容</w:t>
      </w:r>
      <w:r w:rsidR="0083678F" w:rsidRPr="00C61A02">
        <w:rPr>
          <w:rFonts w:ascii="Times New Roman" w:eastAsia="標楷體" w:hAnsi="Times New Roman" w:hint="eastAsia"/>
          <w:sz w:val="28"/>
          <w:szCs w:val="28"/>
        </w:rPr>
        <w:t>得</w:t>
      </w:r>
      <w:r w:rsidR="00816C4D" w:rsidRPr="00C61A02">
        <w:rPr>
          <w:rFonts w:ascii="Times New Roman" w:eastAsia="標楷體" w:hAnsi="Times New Roman" w:hint="eastAsia"/>
          <w:sz w:val="28"/>
          <w:szCs w:val="28"/>
        </w:rPr>
        <w:t>包含：</w:t>
      </w:r>
    </w:p>
    <w:p w14:paraId="28BA3AC1" w14:textId="77777777" w:rsidR="00816C4D" w:rsidRPr="00C61A02" w:rsidRDefault="00816C4D" w:rsidP="00D64EBA">
      <w:pPr>
        <w:pStyle w:val="a3"/>
        <w:numPr>
          <w:ilvl w:val="0"/>
          <w:numId w:val="15"/>
        </w:numPr>
        <w:spacing w:beforeLines="50" w:before="180" w:afterLines="50" w:after="180" w:line="340" w:lineRule="exact"/>
        <w:ind w:leftChars="0"/>
        <w:jc w:val="both"/>
        <w:rPr>
          <w:rFonts w:ascii="Times New Roman" w:eastAsia="標楷體" w:hAnsi="Times New Roman"/>
          <w:sz w:val="28"/>
          <w:szCs w:val="28"/>
        </w:rPr>
      </w:pPr>
      <w:r w:rsidRPr="00C61A02">
        <w:rPr>
          <w:rFonts w:ascii="Times New Roman" w:eastAsia="標楷體" w:hAnsi="Times New Roman" w:hint="eastAsia"/>
          <w:sz w:val="28"/>
          <w:szCs w:val="28"/>
        </w:rPr>
        <w:t>資通</w:t>
      </w:r>
      <w:r w:rsidRPr="00C61A02">
        <w:rPr>
          <w:rFonts w:ascii="Times New Roman" w:eastAsia="標楷體" w:hAnsi="Times New Roman" w:hint="eastAsia"/>
          <w:color w:val="000000" w:themeColor="text1"/>
          <w:sz w:val="28"/>
          <w:szCs w:val="28"/>
        </w:rPr>
        <w:t>安全</w:t>
      </w:r>
      <w:r w:rsidRPr="00C61A02">
        <w:rPr>
          <w:rFonts w:ascii="Times New Roman" w:eastAsia="標楷體" w:hAnsi="Times New Roman" w:hint="eastAsia"/>
          <w:sz w:val="28"/>
          <w:szCs w:val="28"/>
        </w:rPr>
        <w:t>政策</w:t>
      </w:r>
      <w:r w:rsidRPr="00C61A02">
        <w:rPr>
          <w:rFonts w:ascii="Times New Roman" w:eastAsia="標楷體" w:hAnsi="Times New Roman" w:hint="eastAsia"/>
          <w:sz w:val="28"/>
          <w:szCs w:val="28"/>
        </w:rPr>
        <w:t>(</w:t>
      </w:r>
      <w:proofErr w:type="gramStart"/>
      <w:r w:rsidRPr="00C61A02">
        <w:rPr>
          <w:rFonts w:ascii="Times New Roman" w:eastAsia="標楷體" w:hAnsi="Times New Roman" w:hint="eastAsia"/>
          <w:sz w:val="28"/>
          <w:szCs w:val="28"/>
        </w:rPr>
        <w:t>含資通</w:t>
      </w:r>
      <w:proofErr w:type="gramEnd"/>
      <w:r w:rsidRPr="00C61A02">
        <w:rPr>
          <w:rFonts w:ascii="Times New Roman" w:eastAsia="標楷體" w:hAnsi="Times New Roman" w:hint="eastAsia"/>
          <w:sz w:val="28"/>
          <w:szCs w:val="28"/>
        </w:rPr>
        <w:t>安全維護計畫之內容、管理程序、流程、要求事項及人員責任、資通安全事件通報程序等</w:t>
      </w:r>
      <w:r w:rsidRPr="00C61A02">
        <w:rPr>
          <w:rFonts w:ascii="Times New Roman" w:eastAsia="標楷體" w:hAnsi="Times New Roman" w:hint="eastAsia"/>
          <w:sz w:val="28"/>
          <w:szCs w:val="28"/>
        </w:rPr>
        <w:t>)</w:t>
      </w:r>
      <w:r w:rsidRPr="00C61A02">
        <w:rPr>
          <w:rFonts w:ascii="Times New Roman" w:eastAsia="標楷體" w:hAnsi="Times New Roman" w:hint="eastAsia"/>
          <w:sz w:val="28"/>
          <w:szCs w:val="28"/>
        </w:rPr>
        <w:t>。</w:t>
      </w:r>
    </w:p>
    <w:p w14:paraId="0B6CC094" w14:textId="77777777" w:rsidR="00816C4D" w:rsidRPr="00C61A02" w:rsidRDefault="00816C4D" w:rsidP="00D64EBA">
      <w:pPr>
        <w:pStyle w:val="a3"/>
        <w:numPr>
          <w:ilvl w:val="0"/>
          <w:numId w:val="15"/>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sz w:val="28"/>
          <w:szCs w:val="28"/>
        </w:rPr>
        <w:t>資通安全法</w:t>
      </w:r>
      <w:r w:rsidRPr="00C61A02">
        <w:rPr>
          <w:rFonts w:ascii="Times New Roman" w:eastAsia="標楷體" w:hAnsi="Times New Roman" w:hint="eastAsia"/>
          <w:color w:val="000000" w:themeColor="text1"/>
          <w:sz w:val="28"/>
          <w:szCs w:val="28"/>
        </w:rPr>
        <w:t>令規定。</w:t>
      </w:r>
    </w:p>
    <w:p w14:paraId="6624A5A9" w14:textId="674D51B3" w:rsidR="00816C4D" w:rsidRDefault="00816C4D" w:rsidP="00D64EBA">
      <w:pPr>
        <w:pStyle w:val="a3"/>
        <w:numPr>
          <w:ilvl w:val="0"/>
          <w:numId w:val="15"/>
        </w:numPr>
        <w:spacing w:beforeLines="50" w:before="180" w:afterLines="50" w:after="180" w:line="340" w:lineRule="exact"/>
        <w:ind w:leftChars="0"/>
        <w:jc w:val="both"/>
        <w:rPr>
          <w:rFonts w:ascii="Times New Roman" w:eastAsia="標楷體" w:hAnsi="Times New Roman"/>
          <w:color w:val="000000" w:themeColor="text1"/>
          <w:sz w:val="28"/>
          <w:szCs w:val="28"/>
        </w:rPr>
      </w:pPr>
      <w:r w:rsidRPr="00C61A02">
        <w:rPr>
          <w:rFonts w:ascii="Times New Roman" w:eastAsia="標楷體" w:hAnsi="Times New Roman" w:hint="eastAsia"/>
          <w:color w:val="000000" w:themeColor="text1"/>
          <w:sz w:val="28"/>
          <w:szCs w:val="28"/>
        </w:rPr>
        <w:t>資通安全作業內容。</w:t>
      </w:r>
    </w:p>
    <w:p w14:paraId="1C443D76" w14:textId="0749AB45" w:rsidR="00C80535" w:rsidRPr="00C61A02" w:rsidRDefault="00C80535" w:rsidP="00D64EBA">
      <w:pPr>
        <w:pStyle w:val="a3"/>
        <w:numPr>
          <w:ilvl w:val="0"/>
          <w:numId w:val="15"/>
        </w:numPr>
        <w:spacing w:beforeLines="50" w:before="180" w:afterLines="50" w:after="180" w:line="340" w:lineRule="exact"/>
        <w:ind w:leftChars="0"/>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資通安全技術訓練。</w:t>
      </w:r>
    </w:p>
    <w:p w14:paraId="011E541B" w14:textId="2AD0F020" w:rsidR="000A2430" w:rsidRPr="00397D14" w:rsidRDefault="003545D5" w:rsidP="00397D14">
      <w:pPr>
        <w:pStyle w:val="a3"/>
        <w:numPr>
          <w:ilvl w:val="0"/>
          <w:numId w:val="14"/>
        </w:numPr>
        <w:spacing w:beforeLines="50" w:before="180" w:afterLines="50" w:after="180" w:line="360" w:lineRule="exact"/>
        <w:ind w:leftChars="100" w:left="520" w:hangingChars="100" w:hanging="280"/>
        <w:rPr>
          <w:rFonts w:ascii="Times New Roman" w:eastAsia="標楷體" w:hAnsi="Times New Roman"/>
          <w:sz w:val="28"/>
          <w:szCs w:val="28"/>
        </w:rPr>
      </w:pPr>
      <w:r>
        <w:rPr>
          <w:rFonts w:ascii="Times New Roman" w:eastAsia="標楷體" w:hAnsi="Times New Roman" w:hint="eastAsia"/>
          <w:sz w:val="28"/>
          <w:szCs w:val="28"/>
        </w:rPr>
        <w:t>員工報到時，應使其充分瞭解</w:t>
      </w:r>
      <w:r w:rsidR="00FB7A66">
        <w:rPr>
          <w:rFonts w:ascii="Times New Roman" w:eastAsia="標楷體" w:hAnsi="Times New Roman" w:hint="eastAsia"/>
          <w:sz w:val="28"/>
          <w:szCs w:val="28"/>
        </w:rPr>
        <w:t>本校</w:t>
      </w:r>
      <w:r w:rsidR="00816C4D" w:rsidRPr="00C61A02">
        <w:rPr>
          <w:rFonts w:ascii="Times New Roman" w:eastAsia="標楷體" w:hAnsi="Times New Roman" w:hint="eastAsia"/>
          <w:sz w:val="28"/>
          <w:szCs w:val="28"/>
        </w:rPr>
        <w:t>資通安全相關作業規範及其重要性。</w:t>
      </w:r>
    </w:p>
    <w:p w14:paraId="038D4DC7" w14:textId="77777777" w:rsidR="004B0944" w:rsidRPr="00C61A02" w:rsidRDefault="004B0944" w:rsidP="004B0944">
      <w:pPr>
        <w:pStyle w:val="10"/>
        <w:spacing w:before="360" w:after="180"/>
        <w:rPr>
          <w:rFonts w:ascii="Times New Roman" w:hAnsi="Times New Roman" w:cs="Times New Roman"/>
        </w:rPr>
      </w:pPr>
      <w:bookmarkStart w:id="38" w:name="_Toc12887561"/>
      <w:r>
        <w:rPr>
          <w:rFonts w:ascii="Times New Roman" w:hAnsi="Times New Roman" w:cs="Times New Roman" w:hint="eastAsia"/>
        </w:rPr>
        <w:t>公務</w:t>
      </w:r>
      <w:r w:rsidRPr="00C61A02">
        <w:rPr>
          <w:rFonts w:ascii="Times New Roman" w:hAnsi="Times New Roman" w:cs="Times New Roman" w:hint="eastAsia"/>
        </w:rPr>
        <w:t>機關所屬人員</w:t>
      </w:r>
      <w:r>
        <w:rPr>
          <w:rFonts w:ascii="Times New Roman" w:hAnsi="Times New Roman" w:cs="Times New Roman" w:hint="eastAsia"/>
        </w:rPr>
        <w:t>辦理業務涉及資通安全事項</w:t>
      </w:r>
      <w:r w:rsidRPr="00C61A02">
        <w:rPr>
          <w:rFonts w:ascii="Times New Roman" w:hAnsi="Times New Roman" w:cs="Times New Roman" w:hint="eastAsia"/>
        </w:rPr>
        <w:t>之考核機制</w:t>
      </w:r>
      <w:bookmarkEnd w:id="38"/>
    </w:p>
    <w:p w14:paraId="5EED8716" w14:textId="0B325F25" w:rsidR="004B0944" w:rsidRPr="004B0944" w:rsidRDefault="00FB7A66" w:rsidP="004B0944">
      <w:pPr>
        <w:spacing w:beforeLines="50" w:before="180" w:afterLines="50" w:after="180" w:line="360" w:lineRule="exact"/>
        <w:ind w:leftChars="100" w:left="240" w:firstLineChars="20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9852AE" w:rsidRPr="009852AE">
        <w:rPr>
          <w:rFonts w:ascii="Times New Roman" w:eastAsia="標楷體" w:hAnsi="Times New Roman" w:cs="Times New Roman" w:hint="eastAsia"/>
          <w:sz w:val="28"/>
          <w:szCs w:val="28"/>
        </w:rPr>
        <w:t>所屬人員之平時考核或聘用，依據公務機關所屬人員資通安全事項獎懲辦法審酌辦理。</w:t>
      </w:r>
    </w:p>
    <w:p w14:paraId="59643A61" w14:textId="77777777" w:rsidR="001E3A5B" w:rsidRPr="00F24B63" w:rsidRDefault="000A2430" w:rsidP="00F24B63">
      <w:pPr>
        <w:pStyle w:val="10"/>
        <w:spacing w:before="360" w:after="180"/>
        <w:rPr>
          <w:rFonts w:ascii="Times New Roman" w:hAnsi="Times New Roman" w:cs="Times New Roman"/>
        </w:rPr>
      </w:pPr>
      <w:bookmarkStart w:id="39" w:name="_Toc12887562"/>
      <w:r w:rsidRPr="00C61A02">
        <w:rPr>
          <w:rFonts w:ascii="Times New Roman" w:hAnsi="Times New Roman" w:cs="Times New Roman"/>
        </w:rPr>
        <w:t>資通安全維護計畫</w:t>
      </w:r>
      <w:r w:rsidRPr="00C61A02">
        <w:rPr>
          <w:rFonts w:ascii="Times New Roman" w:hAnsi="Times New Roman" w:cs="Times New Roman" w:hint="eastAsia"/>
        </w:rPr>
        <w:t>及</w:t>
      </w:r>
      <w:r w:rsidRPr="00C61A02">
        <w:rPr>
          <w:rFonts w:ascii="Times New Roman" w:hAnsi="Times New Roman" w:cs="Times New Roman"/>
        </w:rPr>
        <w:t>實施情形之</w:t>
      </w:r>
      <w:r w:rsidRPr="00C61A02">
        <w:rPr>
          <w:rFonts w:ascii="Times New Roman" w:hAnsi="Times New Roman" w:cs="Times New Roman" w:hint="eastAsia"/>
        </w:rPr>
        <w:t>持續精進及績效管理</w:t>
      </w:r>
      <w:r w:rsidR="00E233C9">
        <w:rPr>
          <w:rFonts w:ascii="Times New Roman" w:hAnsi="Times New Roman" w:cs="Times New Roman" w:hint="eastAsia"/>
        </w:rPr>
        <w:t>機制</w:t>
      </w:r>
      <w:bookmarkEnd w:id="39"/>
    </w:p>
    <w:p w14:paraId="7AA56183" w14:textId="77777777" w:rsidR="001E1F9B" w:rsidRPr="00C61A02" w:rsidRDefault="001E1F9B" w:rsidP="00762899">
      <w:pPr>
        <w:pStyle w:val="2"/>
        <w:spacing w:before="180" w:after="180"/>
        <w:ind w:left="560" w:hanging="560"/>
        <w:rPr>
          <w:rFonts w:ascii="Times New Roman" w:hAnsi="Times New Roman" w:cs="Times New Roman"/>
        </w:rPr>
      </w:pPr>
      <w:bookmarkStart w:id="40" w:name="_Toc12887563"/>
      <w:r w:rsidRPr="00C61A02">
        <w:rPr>
          <w:rFonts w:ascii="Times New Roman" w:hAnsi="Times New Roman" w:cs="Times New Roman" w:hint="eastAsia"/>
        </w:rPr>
        <w:t>資通安全維護計畫之實施</w:t>
      </w:r>
      <w:bookmarkEnd w:id="40"/>
    </w:p>
    <w:p w14:paraId="359AC5C4" w14:textId="572A5FE6" w:rsidR="001D7FBF" w:rsidRPr="007E406B" w:rsidRDefault="001E1F9B" w:rsidP="007E406B">
      <w:pPr>
        <w:spacing w:beforeLines="50" w:before="180" w:afterLines="50" w:after="180" w:line="360" w:lineRule="exact"/>
        <w:ind w:leftChars="100" w:left="240" w:firstLineChars="200" w:firstLine="560"/>
        <w:rPr>
          <w:rFonts w:ascii="Times New Roman" w:eastAsia="標楷體" w:hAnsi="Times New Roman"/>
          <w:sz w:val="28"/>
          <w:szCs w:val="28"/>
        </w:rPr>
      </w:pPr>
      <w:r w:rsidRPr="00C61A02">
        <w:rPr>
          <w:rFonts w:ascii="Times New Roman" w:eastAsia="標楷體" w:hAnsi="Times New Roman" w:hint="eastAsia"/>
          <w:sz w:val="28"/>
          <w:szCs w:val="28"/>
        </w:rPr>
        <w:t>為落實本安全</w:t>
      </w:r>
      <w:r w:rsidRPr="00C61A02">
        <w:rPr>
          <w:rFonts w:ascii="Times New Roman" w:eastAsia="標楷體" w:hAnsi="Times New Roman" w:cs="Times New Roman" w:hint="eastAsia"/>
          <w:sz w:val="28"/>
          <w:szCs w:val="28"/>
        </w:rPr>
        <w:t>維護</w:t>
      </w:r>
      <w:r w:rsidR="00F24B63">
        <w:rPr>
          <w:rFonts w:ascii="Times New Roman" w:eastAsia="標楷體" w:hAnsi="Times New Roman" w:hint="eastAsia"/>
          <w:sz w:val="28"/>
          <w:szCs w:val="28"/>
        </w:rPr>
        <w:t>計畫，使</w:t>
      </w:r>
      <w:r w:rsidR="00FB7A66">
        <w:rPr>
          <w:rFonts w:ascii="Times New Roman" w:eastAsia="標楷體" w:hAnsi="Times New Roman" w:hint="eastAsia"/>
          <w:sz w:val="28"/>
          <w:szCs w:val="28"/>
        </w:rPr>
        <w:t>本校</w:t>
      </w:r>
      <w:r w:rsidRPr="00C61A02">
        <w:rPr>
          <w:rFonts w:ascii="Times New Roman" w:eastAsia="標楷體" w:hAnsi="Times New Roman" w:hint="eastAsia"/>
          <w:sz w:val="28"/>
          <w:szCs w:val="28"/>
        </w:rPr>
        <w:t>之資通安全管理有</w:t>
      </w:r>
      <w:r w:rsidR="00F24B63">
        <w:rPr>
          <w:rFonts w:ascii="Times New Roman" w:eastAsia="標楷體" w:hAnsi="Times New Roman" w:hint="eastAsia"/>
          <w:sz w:val="28"/>
          <w:szCs w:val="28"/>
        </w:rPr>
        <w:t>效運作，相關單位於訂定各階文件、流程、程序或控制措施時，應與</w:t>
      </w:r>
      <w:r w:rsidR="00FB7A66">
        <w:rPr>
          <w:rFonts w:ascii="Times New Roman" w:eastAsia="標楷體" w:hAnsi="Times New Roman" w:hint="eastAsia"/>
          <w:sz w:val="28"/>
          <w:szCs w:val="28"/>
        </w:rPr>
        <w:t>本校</w:t>
      </w:r>
      <w:r w:rsidRPr="00C61A02">
        <w:rPr>
          <w:rFonts w:ascii="Times New Roman" w:eastAsia="標楷體" w:hAnsi="Times New Roman" w:hint="eastAsia"/>
          <w:sz w:val="28"/>
          <w:szCs w:val="28"/>
        </w:rPr>
        <w:t>之資通安全政策、目標及本安全維護計畫之內容相符，並應保存相關之執行</w:t>
      </w:r>
      <w:r w:rsidR="00E75A2A" w:rsidRPr="00C61A02">
        <w:rPr>
          <w:rFonts w:ascii="Times New Roman" w:eastAsia="標楷體" w:hAnsi="Times New Roman" w:hint="eastAsia"/>
          <w:sz w:val="28"/>
          <w:szCs w:val="28"/>
        </w:rPr>
        <w:t>成果記錄</w:t>
      </w:r>
      <w:r w:rsidRPr="00C61A02">
        <w:rPr>
          <w:rFonts w:ascii="Times New Roman" w:eastAsia="標楷體" w:hAnsi="Times New Roman" w:hint="eastAsia"/>
          <w:sz w:val="28"/>
          <w:szCs w:val="28"/>
        </w:rPr>
        <w:t>。</w:t>
      </w:r>
    </w:p>
    <w:p w14:paraId="0DA1CEB1" w14:textId="77777777" w:rsidR="00B754CE" w:rsidRPr="00C61A02" w:rsidRDefault="00B754CE" w:rsidP="00762899">
      <w:pPr>
        <w:pStyle w:val="2"/>
        <w:spacing w:before="180" w:after="180"/>
        <w:ind w:left="560" w:hanging="560"/>
        <w:rPr>
          <w:rFonts w:ascii="Times New Roman" w:hAnsi="Times New Roman" w:cs="Times New Roman"/>
          <w:szCs w:val="28"/>
        </w:rPr>
      </w:pPr>
      <w:bookmarkStart w:id="41" w:name="_Toc12887564"/>
      <w:r w:rsidRPr="00C61A02">
        <w:rPr>
          <w:rFonts w:ascii="Times New Roman" w:hAnsi="Times New Roman" w:cs="Times New Roman"/>
          <w:szCs w:val="28"/>
        </w:rPr>
        <w:t>資通安全維護計畫之</w:t>
      </w:r>
      <w:r w:rsidR="007C3150" w:rsidRPr="00C61A02">
        <w:rPr>
          <w:rFonts w:ascii="Times New Roman" w:hAnsi="Times New Roman" w:cs="Times New Roman" w:hint="eastAsia"/>
          <w:szCs w:val="28"/>
        </w:rPr>
        <w:t>持續精進及績效管理</w:t>
      </w:r>
      <w:bookmarkEnd w:id="41"/>
    </w:p>
    <w:p w14:paraId="138311A7" w14:textId="557B109B" w:rsidR="00B754CE" w:rsidRPr="00C61A02" w:rsidRDefault="00FB7A66" w:rsidP="00D64EBA">
      <w:pPr>
        <w:pStyle w:val="a3"/>
        <w:numPr>
          <w:ilvl w:val="0"/>
          <w:numId w:val="18"/>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B754CE" w:rsidRPr="00C61A02">
        <w:rPr>
          <w:rFonts w:ascii="Times New Roman" w:eastAsia="標楷體" w:hAnsi="Times New Roman"/>
          <w:color w:val="000000"/>
          <w:sz w:val="28"/>
          <w:szCs w:val="28"/>
        </w:rPr>
        <w:t>之資通安全推動小組應</w:t>
      </w:r>
      <w:r w:rsidR="00286318" w:rsidRPr="00C61A02">
        <w:rPr>
          <w:rFonts w:ascii="Times New Roman" w:eastAsia="標楷體" w:hAnsi="Times New Roman"/>
          <w:color w:val="000000"/>
          <w:sz w:val="28"/>
          <w:szCs w:val="28"/>
        </w:rPr>
        <w:t xml:space="preserve"> </w:t>
      </w:r>
      <w:r w:rsidR="00B754CE" w:rsidRPr="00C61A02">
        <w:rPr>
          <w:rFonts w:ascii="Times New Roman" w:eastAsia="標楷體" w:hAnsi="Times New Roman"/>
          <w:color w:val="000000"/>
          <w:sz w:val="28"/>
          <w:szCs w:val="28"/>
        </w:rPr>
        <w:t>(</w:t>
      </w:r>
      <w:r w:rsidR="00B754CE" w:rsidRPr="00C61A02">
        <w:rPr>
          <w:rFonts w:ascii="Times New Roman" w:eastAsia="標楷體" w:hAnsi="Times New Roman"/>
          <w:color w:val="000000"/>
          <w:sz w:val="28"/>
          <w:szCs w:val="28"/>
        </w:rPr>
        <w:t>每年至少一次</w:t>
      </w:r>
      <w:r w:rsidR="00B754CE" w:rsidRPr="00C61A02">
        <w:rPr>
          <w:rFonts w:ascii="Times New Roman" w:eastAsia="標楷體" w:hAnsi="Times New Roman"/>
          <w:color w:val="000000"/>
          <w:sz w:val="28"/>
          <w:szCs w:val="28"/>
        </w:rPr>
        <w:t>)</w:t>
      </w:r>
      <w:r w:rsidR="00463D6D">
        <w:rPr>
          <w:rFonts w:ascii="Times New Roman" w:eastAsia="標楷體" w:hAnsi="Times New Roman" w:hint="eastAsia"/>
          <w:sz w:val="28"/>
          <w:szCs w:val="28"/>
        </w:rPr>
        <w:t>召開資通安全管理</w:t>
      </w:r>
      <w:r w:rsidR="00B32E8D">
        <w:rPr>
          <w:rFonts w:ascii="Times New Roman" w:eastAsia="標楷體" w:hAnsi="Times New Roman" w:hint="eastAsia"/>
          <w:sz w:val="28"/>
          <w:szCs w:val="28"/>
        </w:rPr>
        <w:t>審查</w:t>
      </w:r>
      <w:r w:rsidR="003423EA" w:rsidRPr="00C61A02">
        <w:rPr>
          <w:rFonts w:ascii="Times New Roman" w:eastAsia="標楷體" w:hAnsi="Times New Roman" w:hint="eastAsia"/>
          <w:sz w:val="28"/>
          <w:szCs w:val="28"/>
        </w:rPr>
        <w:t>會議</w:t>
      </w:r>
      <w:r w:rsidR="00B754CE" w:rsidRPr="00C61A02">
        <w:rPr>
          <w:rFonts w:ascii="Times New Roman" w:eastAsia="標楷體" w:hAnsi="Times New Roman"/>
          <w:color w:val="000000"/>
          <w:sz w:val="28"/>
          <w:szCs w:val="28"/>
        </w:rPr>
        <w:t>，</w:t>
      </w:r>
      <w:r w:rsidR="004A6E47" w:rsidRPr="00C61A02">
        <w:rPr>
          <w:rFonts w:ascii="Times New Roman" w:eastAsia="標楷體" w:hAnsi="Times New Roman" w:hint="eastAsia"/>
          <w:color w:val="000000"/>
          <w:sz w:val="28"/>
          <w:szCs w:val="28"/>
        </w:rPr>
        <w:t>確認資通安全維護計</w:t>
      </w:r>
      <w:r w:rsidR="00233BF0">
        <w:rPr>
          <w:rFonts w:ascii="Times New Roman" w:eastAsia="標楷體" w:hAnsi="Times New Roman" w:hint="eastAsia"/>
          <w:color w:val="000000"/>
          <w:sz w:val="28"/>
          <w:szCs w:val="28"/>
        </w:rPr>
        <w:t>畫</w:t>
      </w:r>
      <w:r w:rsidR="004A6E47" w:rsidRPr="00C61A02">
        <w:rPr>
          <w:rFonts w:ascii="Times New Roman" w:eastAsia="標楷體" w:hAnsi="Times New Roman" w:hint="eastAsia"/>
          <w:color w:val="000000"/>
          <w:sz w:val="28"/>
          <w:szCs w:val="28"/>
        </w:rPr>
        <w:t>之實施情形，</w:t>
      </w:r>
      <w:r w:rsidR="00B754CE" w:rsidRPr="00C61A02">
        <w:rPr>
          <w:rFonts w:ascii="Times New Roman" w:eastAsia="標楷體" w:hAnsi="Times New Roman"/>
          <w:color w:val="000000"/>
          <w:sz w:val="28"/>
          <w:szCs w:val="28"/>
        </w:rPr>
        <w:t>確保其持續適切性、合宜性及有效性。</w:t>
      </w:r>
    </w:p>
    <w:p w14:paraId="2648F3BC" w14:textId="77777777" w:rsidR="00C861EE" w:rsidRPr="00D55400" w:rsidRDefault="00B32E8D" w:rsidP="00D55400">
      <w:pPr>
        <w:pStyle w:val="a3"/>
        <w:numPr>
          <w:ilvl w:val="0"/>
          <w:numId w:val="18"/>
        </w:numPr>
        <w:spacing w:beforeLines="50" w:before="180" w:afterLines="50" w:after="180" w:line="360" w:lineRule="exact"/>
        <w:ind w:leftChars="100" w:left="520" w:hangingChars="100" w:hanging="280"/>
        <w:rPr>
          <w:rFonts w:ascii="Times New Roman" w:eastAsia="標楷體" w:hAnsi="Times New Roman"/>
          <w:color w:val="000000"/>
          <w:sz w:val="28"/>
          <w:szCs w:val="28"/>
        </w:rPr>
      </w:pPr>
      <w:r>
        <w:rPr>
          <w:rFonts w:ascii="Times New Roman" w:eastAsia="標楷體" w:hAnsi="Times New Roman" w:hint="eastAsia"/>
          <w:color w:val="000000"/>
          <w:sz w:val="28"/>
          <w:szCs w:val="28"/>
        </w:rPr>
        <w:t>管理審查</w:t>
      </w:r>
      <w:r w:rsidR="00C861EE" w:rsidRPr="00C61A02">
        <w:rPr>
          <w:rFonts w:ascii="Times New Roman" w:eastAsia="標楷體" w:hAnsi="Times New Roman" w:hint="eastAsia"/>
          <w:color w:val="000000"/>
          <w:sz w:val="28"/>
          <w:szCs w:val="28"/>
        </w:rPr>
        <w:t>議題應</w:t>
      </w:r>
      <w:r w:rsidR="00B754CE" w:rsidRPr="00C61A02">
        <w:rPr>
          <w:rFonts w:ascii="Times New Roman" w:eastAsia="標楷體" w:hAnsi="Times New Roman"/>
          <w:color w:val="000000"/>
          <w:sz w:val="28"/>
          <w:szCs w:val="28"/>
        </w:rPr>
        <w:t>包含下列討論事項：</w:t>
      </w:r>
    </w:p>
    <w:p w14:paraId="57BB3263" w14:textId="77777777" w:rsidR="00B754CE" w:rsidRPr="00C61A02" w:rsidRDefault="00C861EE" w:rsidP="00D64EBA">
      <w:pPr>
        <w:pStyle w:val="a3"/>
        <w:numPr>
          <w:ilvl w:val="0"/>
          <w:numId w:val="19"/>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與資</w:t>
      </w:r>
      <w:r w:rsidR="008C1BE4">
        <w:rPr>
          <w:rFonts w:ascii="Times New Roman" w:eastAsia="標楷體" w:hAnsi="Times New Roman" w:hint="eastAsia"/>
          <w:color w:val="000000"/>
          <w:sz w:val="28"/>
          <w:szCs w:val="28"/>
        </w:rPr>
        <w:t>通</w:t>
      </w:r>
      <w:r w:rsidRPr="00C61A02">
        <w:rPr>
          <w:rFonts w:ascii="Times New Roman" w:eastAsia="標楷體" w:hAnsi="Times New Roman" w:hint="eastAsia"/>
          <w:color w:val="000000"/>
          <w:sz w:val="28"/>
          <w:szCs w:val="28"/>
        </w:rPr>
        <w:t>安全管理系統有關之內部及外部議題的變更，</w:t>
      </w:r>
      <w:r w:rsidR="00B754CE" w:rsidRPr="00C61A02">
        <w:rPr>
          <w:rFonts w:ascii="Times New Roman" w:eastAsia="標楷體" w:hAnsi="Times New Roman"/>
          <w:color w:val="000000"/>
          <w:sz w:val="28"/>
          <w:szCs w:val="28"/>
        </w:rPr>
        <w:t>如</w:t>
      </w:r>
      <w:r w:rsidR="004A6E47" w:rsidRPr="00C61A02">
        <w:rPr>
          <w:rFonts w:ascii="Times New Roman" w:eastAsia="標楷體" w:hAnsi="Times New Roman" w:hint="eastAsia"/>
          <w:color w:val="000000"/>
          <w:sz w:val="28"/>
          <w:szCs w:val="28"/>
        </w:rPr>
        <w:t>法令變更、</w:t>
      </w:r>
      <w:r w:rsidR="004A6E47" w:rsidRPr="00C61A02">
        <w:rPr>
          <w:rFonts w:ascii="Times New Roman" w:eastAsia="標楷體" w:hAnsi="Times New Roman"/>
          <w:color w:val="000000"/>
          <w:sz w:val="28"/>
          <w:szCs w:val="28"/>
        </w:rPr>
        <w:t>上級機關要求</w:t>
      </w:r>
      <w:r w:rsidR="004A6E47" w:rsidRPr="00C61A02">
        <w:rPr>
          <w:rFonts w:ascii="Times New Roman" w:eastAsia="標楷體" w:hAnsi="Times New Roman" w:hint="eastAsia"/>
          <w:color w:val="000000"/>
          <w:sz w:val="28"/>
          <w:szCs w:val="28"/>
        </w:rPr>
        <w:t>、資通安全推動小組</w:t>
      </w:r>
      <w:r w:rsidR="00B754CE" w:rsidRPr="00C61A02">
        <w:rPr>
          <w:rFonts w:ascii="Times New Roman" w:eastAsia="標楷體" w:hAnsi="Times New Roman"/>
          <w:color w:val="000000"/>
          <w:sz w:val="28"/>
          <w:szCs w:val="28"/>
        </w:rPr>
        <w:t>決議事項等。</w:t>
      </w:r>
    </w:p>
    <w:p w14:paraId="4388D78E" w14:textId="77777777" w:rsidR="003617DB" w:rsidRPr="00C61A02" w:rsidRDefault="003423EA" w:rsidP="00D64EBA">
      <w:pPr>
        <w:pStyle w:val="a3"/>
        <w:numPr>
          <w:ilvl w:val="0"/>
          <w:numId w:val="19"/>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hint="eastAsia"/>
          <w:color w:val="000000" w:themeColor="text1"/>
          <w:sz w:val="28"/>
          <w:szCs w:val="28"/>
        </w:rPr>
        <w:t>資通安全維護計畫內容之適切性。</w:t>
      </w:r>
    </w:p>
    <w:p w14:paraId="73C24962" w14:textId="77777777" w:rsidR="00C861EE" w:rsidRPr="00C61A02" w:rsidRDefault="00C861EE" w:rsidP="00D64EBA">
      <w:pPr>
        <w:pStyle w:val="a3"/>
        <w:numPr>
          <w:ilvl w:val="0"/>
          <w:numId w:val="19"/>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資</w:t>
      </w:r>
      <w:r w:rsidR="008C1BE4">
        <w:rPr>
          <w:rFonts w:ascii="Times New Roman" w:eastAsia="標楷體" w:hAnsi="Times New Roman" w:hint="eastAsia"/>
          <w:color w:val="000000"/>
          <w:sz w:val="28"/>
          <w:szCs w:val="28"/>
        </w:rPr>
        <w:t>通</w:t>
      </w:r>
      <w:r w:rsidRPr="00C61A02">
        <w:rPr>
          <w:rFonts w:ascii="Times New Roman" w:eastAsia="標楷體" w:hAnsi="Times New Roman" w:hint="eastAsia"/>
          <w:color w:val="000000"/>
          <w:sz w:val="28"/>
          <w:szCs w:val="28"/>
        </w:rPr>
        <w:t>安全績效之回饋，包括：</w:t>
      </w:r>
    </w:p>
    <w:p w14:paraId="7F863CE4" w14:textId="77777777" w:rsidR="00C861EE" w:rsidRPr="00C61A02" w:rsidRDefault="004A6E47" w:rsidP="00D64EBA">
      <w:pPr>
        <w:pStyle w:val="a3"/>
        <w:numPr>
          <w:ilvl w:val="1"/>
          <w:numId w:val="19"/>
        </w:numPr>
        <w:spacing w:beforeLines="50" w:before="180" w:afterLines="50" w:after="180" w:line="340" w:lineRule="exact"/>
        <w:ind w:leftChars="0" w:left="1232" w:hanging="322"/>
        <w:jc w:val="both"/>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資通安全政策及目標之</w:t>
      </w:r>
      <w:r w:rsidR="003038BC" w:rsidRPr="00C61A02">
        <w:rPr>
          <w:rFonts w:ascii="Times New Roman" w:eastAsia="標楷體" w:hAnsi="Times New Roman" w:hint="eastAsia"/>
          <w:color w:val="000000"/>
          <w:sz w:val="28"/>
          <w:szCs w:val="28"/>
        </w:rPr>
        <w:t>實施情形</w:t>
      </w:r>
      <w:r w:rsidRPr="00C61A02">
        <w:rPr>
          <w:rFonts w:ascii="Times New Roman" w:eastAsia="標楷體" w:hAnsi="Times New Roman" w:hint="eastAsia"/>
          <w:color w:val="000000"/>
          <w:sz w:val="28"/>
          <w:szCs w:val="28"/>
        </w:rPr>
        <w:t>。</w:t>
      </w:r>
    </w:p>
    <w:p w14:paraId="5BDB069D" w14:textId="77777777" w:rsidR="004A6E47" w:rsidRPr="00C61A02" w:rsidRDefault="004A6E47" w:rsidP="00D64EBA">
      <w:pPr>
        <w:pStyle w:val="a3"/>
        <w:numPr>
          <w:ilvl w:val="1"/>
          <w:numId w:val="19"/>
        </w:numPr>
        <w:spacing w:beforeLines="50" w:before="180" w:afterLines="50" w:after="180" w:line="340" w:lineRule="exact"/>
        <w:ind w:leftChars="0" w:left="1232" w:hanging="322"/>
        <w:jc w:val="both"/>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lastRenderedPageBreak/>
        <w:t>人力及資源之</w:t>
      </w:r>
      <w:r w:rsidRPr="00C61A02">
        <w:rPr>
          <w:rFonts w:ascii="Times New Roman" w:eastAsia="標楷體" w:hAnsi="Times New Roman"/>
          <w:color w:val="000000"/>
          <w:sz w:val="28"/>
          <w:szCs w:val="28"/>
        </w:rPr>
        <w:t>配置</w:t>
      </w:r>
      <w:r w:rsidRPr="00C61A02">
        <w:rPr>
          <w:rFonts w:ascii="Times New Roman" w:eastAsia="標楷體" w:hAnsi="Times New Roman" w:hint="eastAsia"/>
          <w:color w:val="000000"/>
          <w:sz w:val="28"/>
          <w:szCs w:val="28"/>
        </w:rPr>
        <w:t>之</w:t>
      </w:r>
      <w:r w:rsidR="003038BC" w:rsidRPr="00C61A02">
        <w:rPr>
          <w:rFonts w:ascii="Times New Roman" w:eastAsia="標楷體" w:hAnsi="Times New Roman" w:hint="eastAsia"/>
          <w:color w:val="000000"/>
          <w:sz w:val="28"/>
          <w:szCs w:val="28"/>
        </w:rPr>
        <w:t>實施情形</w:t>
      </w:r>
      <w:r w:rsidRPr="00C61A02">
        <w:rPr>
          <w:rFonts w:ascii="Times New Roman" w:eastAsia="標楷體" w:hAnsi="Times New Roman" w:hint="eastAsia"/>
          <w:color w:val="000000"/>
          <w:sz w:val="28"/>
          <w:szCs w:val="28"/>
        </w:rPr>
        <w:t>。</w:t>
      </w:r>
    </w:p>
    <w:p w14:paraId="7C99A4C0" w14:textId="77777777" w:rsidR="00C861EE" w:rsidRPr="006D2D8F" w:rsidRDefault="00C861EE" w:rsidP="006D2D8F">
      <w:pPr>
        <w:pStyle w:val="a3"/>
        <w:numPr>
          <w:ilvl w:val="1"/>
          <w:numId w:val="19"/>
        </w:numPr>
        <w:spacing w:beforeLines="50" w:before="180" w:afterLines="50" w:after="180" w:line="340" w:lineRule="exact"/>
        <w:ind w:leftChars="0" w:left="1232" w:hanging="322"/>
        <w:jc w:val="both"/>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資通安全防護及控制措施之實施情形。</w:t>
      </w:r>
    </w:p>
    <w:p w14:paraId="2D525349" w14:textId="77777777" w:rsidR="00C861EE" w:rsidRPr="00C61A02" w:rsidRDefault="00C861EE" w:rsidP="00D64EBA">
      <w:pPr>
        <w:pStyle w:val="a3"/>
        <w:numPr>
          <w:ilvl w:val="1"/>
          <w:numId w:val="19"/>
        </w:numPr>
        <w:spacing w:beforeLines="50" w:before="180" w:afterLines="50" w:after="180" w:line="340" w:lineRule="exact"/>
        <w:ind w:leftChars="0" w:left="1232" w:hanging="322"/>
        <w:jc w:val="both"/>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不符合項目及矯正措施。</w:t>
      </w:r>
    </w:p>
    <w:p w14:paraId="4A51E2F9" w14:textId="77777777" w:rsidR="004A6E47" w:rsidRPr="00C61A02" w:rsidRDefault="004A6E47" w:rsidP="00D64EBA">
      <w:pPr>
        <w:pStyle w:val="a3"/>
        <w:numPr>
          <w:ilvl w:val="0"/>
          <w:numId w:val="19"/>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color w:val="000000"/>
          <w:sz w:val="28"/>
          <w:szCs w:val="28"/>
        </w:rPr>
        <w:t>風險評鑑結果及風險處理計畫執行進度。</w:t>
      </w:r>
    </w:p>
    <w:p w14:paraId="427D40ED" w14:textId="77777777" w:rsidR="00C861EE" w:rsidRPr="00C61A02" w:rsidRDefault="00C861EE" w:rsidP="00D64EBA">
      <w:pPr>
        <w:pStyle w:val="a3"/>
        <w:numPr>
          <w:ilvl w:val="0"/>
          <w:numId w:val="19"/>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color w:val="000000"/>
          <w:sz w:val="28"/>
          <w:szCs w:val="28"/>
        </w:rPr>
        <w:t>資通安全事件之處理及改善情形。</w:t>
      </w:r>
    </w:p>
    <w:p w14:paraId="5A308F19" w14:textId="77777777" w:rsidR="004A6E47" w:rsidRPr="00C61A02" w:rsidRDefault="00C861EE" w:rsidP="00D64EBA">
      <w:pPr>
        <w:pStyle w:val="a3"/>
        <w:numPr>
          <w:ilvl w:val="0"/>
          <w:numId w:val="19"/>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hint="eastAsia"/>
          <w:color w:val="000000"/>
          <w:sz w:val="28"/>
          <w:szCs w:val="28"/>
        </w:rPr>
        <w:t>利害關係人之回饋</w:t>
      </w:r>
      <w:r w:rsidR="004A6E47" w:rsidRPr="00C61A02">
        <w:rPr>
          <w:rFonts w:ascii="Times New Roman" w:eastAsia="標楷體" w:hAnsi="Times New Roman"/>
          <w:color w:val="000000"/>
          <w:sz w:val="28"/>
          <w:szCs w:val="28"/>
        </w:rPr>
        <w:t>。</w:t>
      </w:r>
    </w:p>
    <w:p w14:paraId="13EEAB78" w14:textId="77777777" w:rsidR="00B754CE" w:rsidRPr="00C61A02" w:rsidRDefault="00B754CE" w:rsidP="00D64EBA">
      <w:pPr>
        <w:pStyle w:val="a3"/>
        <w:numPr>
          <w:ilvl w:val="0"/>
          <w:numId w:val="19"/>
        </w:numPr>
        <w:spacing w:beforeLines="50" w:before="180" w:afterLines="50" w:after="180" w:line="340" w:lineRule="exact"/>
        <w:ind w:leftChars="0"/>
        <w:jc w:val="both"/>
        <w:rPr>
          <w:rFonts w:ascii="Times New Roman" w:eastAsia="標楷體" w:hAnsi="Times New Roman"/>
          <w:color w:val="000000"/>
          <w:sz w:val="28"/>
          <w:szCs w:val="28"/>
        </w:rPr>
      </w:pPr>
      <w:r w:rsidRPr="00C61A02">
        <w:rPr>
          <w:rFonts w:ascii="Times New Roman" w:eastAsia="標楷體" w:hAnsi="Times New Roman"/>
          <w:color w:val="000000"/>
          <w:sz w:val="28"/>
          <w:szCs w:val="28"/>
        </w:rPr>
        <w:t>持續改</w:t>
      </w:r>
      <w:r w:rsidRPr="00C61A02">
        <w:rPr>
          <w:rFonts w:ascii="Times New Roman" w:eastAsia="標楷體" w:hAnsi="Times New Roman"/>
          <w:sz w:val="28"/>
          <w:szCs w:val="28"/>
        </w:rPr>
        <w:t>善</w:t>
      </w:r>
      <w:r w:rsidRPr="00C61A02">
        <w:rPr>
          <w:rFonts w:ascii="Times New Roman" w:eastAsia="標楷體" w:hAnsi="Times New Roman"/>
          <w:color w:val="000000"/>
          <w:sz w:val="28"/>
          <w:szCs w:val="28"/>
        </w:rPr>
        <w:t>之機會。</w:t>
      </w:r>
    </w:p>
    <w:p w14:paraId="4634D7F6" w14:textId="77777777" w:rsidR="00B754CE" w:rsidRPr="00C61A02" w:rsidRDefault="00B754CE" w:rsidP="00D64EBA">
      <w:pPr>
        <w:pStyle w:val="a3"/>
        <w:numPr>
          <w:ilvl w:val="0"/>
          <w:numId w:val="18"/>
        </w:numPr>
        <w:spacing w:beforeLines="50" w:before="180" w:afterLines="50" w:after="180" w:line="360" w:lineRule="exact"/>
        <w:ind w:leftChars="100" w:left="520" w:hangingChars="100" w:hanging="280"/>
        <w:rPr>
          <w:rFonts w:ascii="Times New Roman" w:eastAsia="標楷體" w:hAnsi="Times New Roman"/>
          <w:sz w:val="28"/>
          <w:szCs w:val="28"/>
        </w:rPr>
      </w:pPr>
      <w:r w:rsidRPr="00C61A02">
        <w:rPr>
          <w:rFonts w:ascii="Times New Roman" w:eastAsia="標楷體" w:hAnsi="Times New Roman"/>
          <w:sz w:val="28"/>
          <w:szCs w:val="28"/>
        </w:rPr>
        <w:t>持續改善機制之管理審查應做成改善</w:t>
      </w:r>
      <w:r w:rsidR="00E40393" w:rsidRPr="00C61A02">
        <w:rPr>
          <w:rFonts w:ascii="Times New Roman" w:eastAsia="標楷體" w:hAnsi="Times New Roman" w:hint="eastAsia"/>
          <w:sz w:val="28"/>
          <w:szCs w:val="28"/>
        </w:rPr>
        <w:t>績效追蹤</w:t>
      </w:r>
      <w:r w:rsidRPr="00C61A02">
        <w:rPr>
          <w:rFonts w:ascii="Times New Roman" w:eastAsia="標楷體" w:hAnsi="Times New Roman"/>
          <w:sz w:val="28"/>
          <w:szCs w:val="28"/>
        </w:rPr>
        <w:t>報告，相關紀錄並應予保存，以作為管理審查執行之證據。</w:t>
      </w:r>
    </w:p>
    <w:p w14:paraId="744DC923" w14:textId="77777777" w:rsidR="001E1F9B" w:rsidRPr="00C61A02" w:rsidRDefault="001E1F9B" w:rsidP="001E1F9B">
      <w:pPr>
        <w:pStyle w:val="10"/>
        <w:spacing w:before="360" w:after="180"/>
        <w:rPr>
          <w:rFonts w:ascii="Times New Roman" w:hAnsi="Times New Roman" w:cs="Times New Roman"/>
        </w:rPr>
      </w:pPr>
      <w:bookmarkStart w:id="42" w:name="_Toc12887565"/>
      <w:r w:rsidRPr="00C61A02">
        <w:rPr>
          <w:rFonts w:ascii="Times New Roman" w:hAnsi="Times New Roman" w:cs="Times New Roman"/>
        </w:rPr>
        <w:t>資通安全維護計畫實施情形之提出</w:t>
      </w:r>
      <w:bookmarkEnd w:id="42"/>
    </w:p>
    <w:p w14:paraId="672A3C92" w14:textId="23EAA009" w:rsidR="00F95AEB" w:rsidRPr="00C61A02" w:rsidRDefault="00FB7A66" w:rsidP="0005697D">
      <w:pPr>
        <w:spacing w:beforeLines="50" w:before="180" w:afterLines="50" w:after="180" w:line="360" w:lineRule="exact"/>
        <w:ind w:leftChars="100" w:left="240" w:firstLineChars="200" w:firstLine="560"/>
        <w:rPr>
          <w:rFonts w:ascii="Times New Roman" w:eastAsia="標楷體" w:hAnsi="Times New Roman" w:cs="Times New Roman"/>
          <w:b/>
          <w:bCs/>
          <w:color w:val="000000"/>
          <w:kern w:val="52"/>
          <w:sz w:val="28"/>
          <w:szCs w:val="28"/>
        </w:rPr>
      </w:pPr>
      <w:r>
        <w:rPr>
          <w:rFonts w:ascii="Times New Roman" w:eastAsia="標楷體" w:hAnsi="Times New Roman" w:cs="Times New Roman"/>
          <w:sz w:val="28"/>
          <w:szCs w:val="28"/>
        </w:rPr>
        <w:t>本校</w:t>
      </w:r>
      <w:r w:rsidR="00E275FC">
        <w:rPr>
          <w:rFonts w:ascii="Times New Roman" w:eastAsia="標楷體" w:hAnsi="Times New Roman" w:cs="Times New Roman"/>
          <w:sz w:val="28"/>
          <w:szCs w:val="28"/>
        </w:rPr>
        <w:t>依據</w:t>
      </w:r>
      <w:r w:rsidR="00E275FC">
        <w:rPr>
          <w:rFonts w:ascii="Times New Roman" w:eastAsia="標楷體" w:hAnsi="Times New Roman" w:cs="Times New Roman" w:hint="eastAsia"/>
          <w:sz w:val="28"/>
          <w:szCs w:val="28"/>
        </w:rPr>
        <w:t>資通安全管理</w:t>
      </w:r>
      <w:r w:rsidR="001E1F9B" w:rsidRPr="009852AE">
        <w:rPr>
          <w:rFonts w:ascii="Times New Roman" w:eastAsia="標楷體" w:hAnsi="Times New Roman" w:cs="Times New Roman"/>
          <w:sz w:val="28"/>
          <w:szCs w:val="28"/>
        </w:rPr>
        <w:t>法第</w:t>
      </w:r>
      <w:r w:rsidR="007F7900" w:rsidRPr="009852AE">
        <w:rPr>
          <w:rFonts w:ascii="Times New Roman" w:eastAsia="標楷體" w:hAnsi="Times New Roman" w:cs="Times New Roman"/>
          <w:sz w:val="28"/>
          <w:szCs w:val="28"/>
        </w:rPr>
        <w:t>1</w:t>
      </w:r>
      <w:r w:rsidR="009852AE" w:rsidRPr="009852AE">
        <w:rPr>
          <w:rFonts w:ascii="Times New Roman" w:eastAsia="標楷體" w:hAnsi="Times New Roman" w:cs="Times New Roman" w:hint="eastAsia"/>
          <w:sz w:val="28"/>
          <w:szCs w:val="28"/>
        </w:rPr>
        <w:t>2</w:t>
      </w:r>
      <w:r w:rsidR="001E1F9B" w:rsidRPr="009852AE">
        <w:rPr>
          <w:rFonts w:ascii="Times New Roman" w:eastAsia="標楷體" w:hAnsi="Times New Roman" w:cs="Times New Roman"/>
          <w:sz w:val="28"/>
          <w:szCs w:val="28"/>
        </w:rPr>
        <w:t>之</w:t>
      </w:r>
      <w:r w:rsidR="001E1F9B" w:rsidRPr="00C61A02">
        <w:rPr>
          <w:rFonts w:ascii="Times New Roman" w:eastAsia="標楷體" w:hAnsi="Times New Roman" w:cs="Times New Roman"/>
          <w:sz w:val="28"/>
          <w:szCs w:val="28"/>
        </w:rPr>
        <w:t>規定，應向</w:t>
      </w:r>
      <w:r w:rsidR="00457B34" w:rsidRPr="00233BF0">
        <w:rPr>
          <w:rFonts w:ascii="Times New Roman" w:eastAsia="標楷體" w:hAnsi="Times New Roman" w:cs="Times New Roman"/>
          <w:color w:val="000000" w:themeColor="text1"/>
          <w:sz w:val="28"/>
          <w:szCs w:val="28"/>
        </w:rPr>
        <w:t>上級</w:t>
      </w:r>
      <w:r w:rsidR="00457B34" w:rsidRPr="00233BF0">
        <w:rPr>
          <w:rFonts w:ascii="Times New Roman" w:eastAsia="標楷體" w:hAnsi="Times New Roman" w:cs="Times New Roman" w:hint="eastAsia"/>
          <w:color w:val="000000" w:themeColor="text1"/>
          <w:sz w:val="28"/>
          <w:szCs w:val="28"/>
        </w:rPr>
        <w:t>或監督機關</w:t>
      </w:r>
      <w:r w:rsidR="001E1F9B" w:rsidRPr="00C61A02">
        <w:rPr>
          <w:rFonts w:ascii="Times New Roman" w:eastAsia="標楷體" w:hAnsi="Times New Roman" w:cs="Times New Roman"/>
          <w:sz w:val="28"/>
          <w:szCs w:val="28"/>
        </w:rPr>
        <w:t>，提出資通安全維護計畫實施情形</w:t>
      </w:r>
      <w:r w:rsidR="00E275FC">
        <w:rPr>
          <w:rFonts w:ascii="Times New Roman" w:eastAsia="標楷體" w:hAnsi="Times New Roman" w:cs="Times New Roman"/>
          <w:sz w:val="28"/>
          <w:szCs w:val="28"/>
        </w:rPr>
        <w:t>，使其得瞭解</w:t>
      </w:r>
      <w:r>
        <w:rPr>
          <w:rFonts w:ascii="Times New Roman" w:eastAsia="標楷體" w:hAnsi="Times New Roman" w:cs="Times New Roman"/>
          <w:sz w:val="28"/>
          <w:szCs w:val="28"/>
        </w:rPr>
        <w:t>本校</w:t>
      </w:r>
      <w:r w:rsidR="001E1F9B" w:rsidRPr="00C61A02">
        <w:rPr>
          <w:rFonts w:ascii="Times New Roman" w:eastAsia="標楷體" w:hAnsi="Times New Roman" w:cs="Times New Roman"/>
          <w:sz w:val="28"/>
          <w:szCs w:val="28"/>
        </w:rPr>
        <w:t>之年度資通安全計畫實施情形。</w:t>
      </w:r>
    </w:p>
    <w:p w14:paraId="5A62ACCA" w14:textId="77777777" w:rsidR="00AA7B34" w:rsidRDefault="00486BB4" w:rsidP="00570605">
      <w:pPr>
        <w:pStyle w:val="10"/>
        <w:spacing w:before="360" w:after="180"/>
        <w:rPr>
          <w:rFonts w:ascii="Times New Roman" w:hAnsi="Times New Roman" w:cs="Times New Roman"/>
          <w:color w:val="000000"/>
          <w:szCs w:val="28"/>
        </w:rPr>
      </w:pPr>
      <w:bookmarkStart w:id="43" w:name="_Toc12887566"/>
      <w:bookmarkStart w:id="44" w:name="_Hlk6940349"/>
      <w:r>
        <w:rPr>
          <w:rFonts w:ascii="Times New Roman" w:hAnsi="Times New Roman" w:cs="Times New Roman" w:hint="eastAsia"/>
          <w:color w:val="000000"/>
          <w:szCs w:val="28"/>
        </w:rPr>
        <w:t>相關附件</w:t>
      </w:r>
      <w:bookmarkEnd w:id="43"/>
    </w:p>
    <w:bookmarkEnd w:id="44"/>
    <w:p w14:paraId="53B1A7D7" w14:textId="410B4ED1" w:rsidR="003B4F48" w:rsidRPr="00486BB4" w:rsidRDefault="00486BB4" w:rsidP="000A530B">
      <w:pPr>
        <w:ind w:leftChars="500" w:left="1200"/>
        <w:rPr>
          <w:rFonts w:ascii="標楷體" w:eastAsia="標楷體" w:hAnsi="標楷體"/>
          <w:sz w:val="28"/>
        </w:rPr>
      </w:pPr>
      <w:r w:rsidRPr="00486BB4">
        <w:rPr>
          <w:rFonts w:ascii="標楷體" w:eastAsia="標楷體" w:hAnsi="標楷體" w:hint="eastAsia"/>
          <w:sz w:val="28"/>
        </w:rPr>
        <w:t>附件表單</w:t>
      </w:r>
      <w:r>
        <w:rPr>
          <w:rFonts w:ascii="標楷體" w:eastAsia="標楷體" w:hAnsi="標楷體" w:hint="eastAsia"/>
          <w:sz w:val="28"/>
        </w:rPr>
        <w:t>。</w:t>
      </w:r>
    </w:p>
    <w:sectPr w:rsidR="003B4F48" w:rsidRPr="00486BB4" w:rsidSect="00C57177">
      <w:head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7B042" w14:textId="77777777" w:rsidR="00AF7C1B" w:rsidRDefault="00AF7C1B" w:rsidP="00532FDD">
      <w:r>
        <w:separator/>
      </w:r>
    </w:p>
  </w:endnote>
  <w:endnote w:type="continuationSeparator" w:id="0">
    <w:p w14:paraId="7CB19D2F" w14:textId="77777777" w:rsidR="00AF7C1B" w:rsidRDefault="00AF7C1B" w:rsidP="00532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21629"/>
      <w:docPartObj>
        <w:docPartGallery w:val="Page Numbers (Bottom of Page)"/>
        <w:docPartUnique/>
      </w:docPartObj>
    </w:sdtPr>
    <w:sdtEndPr/>
    <w:sdtContent>
      <w:p w14:paraId="6A7FE7D8" w14:textId="2390D5D6" w:rsidR="00B751A9" w:rsidRDefault="00B751A9">
        <w:pPr>
          <w:pStyle w:val="a7"/>
          <w:jc w:val="center"/>
        </w:pPr>
        <w:r>
          <w:fldChar w:fldCharType="begin"/>
        </w:r>
        <w:r>
          <w:instrText xml:space="preserve"> PAGE   \* MERGEFORMAT </w:instrText>
        </w:r>
        <w:r>
          <w:fldChar w:fldCharType="separate"/>
        </w:r>
        <w:r w:rsidR="006C63B3" w:rsidRPr="006C63B3">
          <w:rPr>
            <w:noProof/>
            <w:lang w:val="zh-TW"/>
          </w:rPr>
          <w:t>17</w:t>
        </w:r>
        <w:r>
          <w:rPr>
            <w:noProof/>
            <w:lang w:val="zh-TW"/>
          </w:rPr>
          <w:fldChar w:fldCharType="end"/>
        </w:r>
      </w:p>
    </w:sdtContent>
  </w:sdt>
  <w:p w14:paraId="47EE4B9E" w14:textId="77777777" w:rsidR="00B751A9" w:rsidRDefault="00B751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EFC3E" w14:textId="77777777" w:rsidR="00AF7C1B" w:rsidRDefault="00AF7C1B" w:rsidP="00532FDD">
      <w:r>
        <w:separator/>
      </w:r>
    </w:p>
  </w:footnote>
  <w:footnote w:type="continuationSeparator" w:id="0">
    <w:p w14:paraId="3C157785" w14:textId="77777777" w:rsidR="00AF7C1B" w:rsidRDefault="00AF7C1B" w:rsidP="00532FDD">
      <w:r>
        <w:continuationSeparator/>
      </w:r>
    </w:p>
  </w:footnote>
  <w:footnote w:id="1">
    <w:p w14:paraId="574C5ED6" w14:textId="77777777" w:rsidR="00B751A9" w:rsidRDefault="00B751A9" w:rsidP="00FF259A">
      <w:pPr>
        <w:pStyle w:val="aa"/>
      </w:pPr>
      <w:r>
        <w:rPr>
          <w:rStyle w:val="ac"/>
        </w:rPr>
        <w:footnoteRef/>
      </w:r>
      <w:r>
        <w:rPr>
          <w:rFonts w:hint="eastAsia"/>
        </w:rPr>
        <w:t>一、公務機關依其組織法規，足認該業務為機關核心權責所在。</w:t>
      </w:r>
    </w:p>
    <w:p w14:paraId="27DF1F12" w14:textId="77777777" w:rsidR="00B751A9" w:rsidRDefault="00B751A9" w:rsidP="00FF259A">
      <w:pPr>
        <w:pStyle w:val="aa"/>
      </w:pPr>
      <w:r>
        <w:rPr>
          <w:rFonts w:hint="eastAsia"/>
        </w:rPr>
        <w:t>二、公營事業及政府捐助之財團法人之主要服務或功能。</w:t>
      </w:r>
    </w:p>
    <w:p w14:paraId="35B7BB86" w14:textId="77777777" w:rsidR="00B751A9" w:rsidRDefault="00B751A9" w:rsidP="00FF259A">
      <w:pPr>
        <w:pStyle w:val="aa"/>
      </w:pPr>
      <w:r>
        <w:rPr>
          <w:rFonts w:hint="eastAsia"/>
        </w:rPr>
        <w:t>三、各機關維運、提供關鍵基礎設施所必要之業務。</w:t>
      </w:r>
    </w:p>
    <w:p w14:paraId="64A1D02E" w14:textId="77777777" w:rsidR="00B751A9" w:rsidRDefault="00B751A9" w:rsidP="00FF259A">
      <w:pPr>
        <w:pStyle w:val="aa"/>
      </w:pPr>
      <w:r>
        <w:rPr>
          <w:rFonts w:hint="eastAsia"/>
        </w:rPr>
        <w:t>四、各</w:t>
      </w:r>
      <w:proofErr w:type="gramStart"/>
      <w:r>
        <w:rPr>
          <w:rFonts w:hint="eastAsia"/>
        </w:rPr>
        <w:t>機關依資通</w:t>
      </w:r>
      <w:proofErr w:type="gramEnd"/>
      <w:r>
        <w:rPr>
          <w:rFonts w:hint="eastAsia"/>
        </w:rPr>
        <w:t>安全責任等級分級辦法第四條第一款至第五款或第五條第一款至第四款涉及之業務。</w:t>
      </w:r>
    </w:p>
    <w:p w14:paraId="2EBC6002" w14:textId="77777777" w:rsidR="00B751A9" w:rsidRPr="00925258" w:rsidRDefault="00B751A9" w:rsidP="00FF259A">
      <w:pPr>
        <w:pStyle w:val="aa"/>
      </w:pPr>
      <w:r>
        <w:rPr>
          <w:rFonts w:hint="eastAsia"/>
        </w:rPr>
        <w:t>前條第一項第六款所稱核心資通系統，指支持核心業務持續運作必要之系統，</w:t>
      </w:r>
      <w:proofErr w:type="gramStart"/>
      <w:r>
        <w:rPr>
          <w:rFonts w:hint="eastAsia"/>
        </w:rPr>
        <w:t>或依資通</w:t>
      </w:r>
      <w:proofErr w:type="gramEnd"/>
      <w:r>
        <w:rPr>
          <w:rFonts w:hint="eastAsia"/>
        </w:rPr>
        <w:t>安全責任等級分級辦法附表九資通系統防護需求分級原則之規定，判定其防護需求等級為高者。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904A" w14:textId="77777777" w:rsidR="00B751A9" w:rsidRPr="00C57177" w:rsidRDefault="00B751A9" w:rsidP="00A71564">
    <w:pPr>
      <w:pStyle w:val="a5"/>
      <w:wordWrap w:val="0"/>
      <w:jc w:val="right"/>
      <w:rPr>
        <w:rFonts w:ascii="標楷體" w:eastAsia="標楷體" w:hAnsi="標楷體"/>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B2214" w14:textId="77777777" w:rsidR="00B751A9" w:rsidRPr="00822F81" w:rsidRDefault="00B751A9" w:rsidP="00822F8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C28"/>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5B57DE"/>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A26641"/>
    <w:multiLevelType w:val="hybridMultilevel"/>
    <w:tmpl w:val="DE32A114"/>
    <w:lvl w:ilvl="0" w:tplc="0E2CF764">
      <w:start w:val="1"/>
      <w:numFmt w:val="decimal"/>
      <w:lvlText w:val="%1."/>
      <w:lvlJc w:val="left"/>
      <w:pPr>
        <w:ind w:left="48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8744D2"/>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276292C"/>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D2128"/>
    <w:multiLevelType w:val="hybridMultilevel"/>
    <w:tmpl w:val="5E4AAC90"/>
    <w:lvl w:ilvl="0" w:tplc="C0D2C682">
      <w:start w:val="1"/>
      <w:numFmt w:val="bullet"/>
      <w:lvlText w:val=""/>
      <w:lvlJc w:val="left"/>
      <w:pPr>
        <w:ind w:left="480" w:hanging="480"/>
      </w:pPr>
      <w:rPr>
        <w:rFonts w:ascii="Wingdings" w:hAnsi="Wingdings" w:hint="default"/>
        <w:color w:val="FF0000"/>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6FC260A"/>
    <w:multiLevelType w:val="multilevel"/>
    <w:tmpl w:val="F612A126"/>
    <w:styleLink w:val="1"/>
    <w:lvl w:ilvl="0">
      <w:start w:val="1"/>
      <w:numFmt w:val="ideographLegalTraditional"/>
      <w:pStyle w:val="10"/>
      <w:suff w:val="nothing"/>
      <w:lvlText w:val="%1、"/>
      <w:lvlJc w:val="left"/>
      <w:pPr>
        <w:ind w:left="720" w:hanging="720"/>
      </w:pPr>
      <w:rPr>
        <w:rFonts w:hint="default"/>
        <w:lang w:val="en-US"/>
      </w:rPr>
    </w:lvl>
    <w:lvl w:ilvl="1">
      <w:start w:val="1"/>
      <w:numFmt w:val="taiwaneseCountingThousand"/>
      <w:pStyle w:val="2"/>
      <w:lvlText w:val="%2、"/>
      <w:lvlJc w:val="left"/>
      <w:pPr>
        <w:ind w:left="1200" w:hanging="720"/>
      </w:pPr>
      <w:rPr>
        <w:rFonts w:hint="default"/>
      </w:rPr>
    </w:lvl>
    <w:lvl w:ilvl="2">
      <w:start w:val="1"/>
      <w:numFmt w:val="taiwaneseCountingThousand"/>
      <w:pStyle w:val="3"/>
      <w:lvlText w:val="(%3)"/>
      <w:lvlJc w:val="left"/>
      <w:pPr>
        <w:ind w:left="1680" w:hanging="72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07E51AB6"/>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0BCC4DB4"/>
    <w:multiLevelType w:val="hybridMultilevel"/>
    <w:tmpl w:val="DE32A114"/>
    <w:lvl w:ilvl="0" w:tplc="0E2CF764">
      <w:start w:val="1"/>
      <w:numFmt w:val="decimal"/>
      <w:lvlText w:val="%1."/>
      <w:lvlJc w:val="left"/>
      <w:pPr>
        <w:ind w:left="48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923E81"/>
    <w:multiLevelType w:val="hybridMultilevel"/>
    <w:tmpl w:val="EEF613E0"/>
    <w:lvl w:ilvl="0" w:tplc="B6FA2620">
      <w:start w:val="1"/>
      <w:numFmt w:val="decimal"/>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0DDA12B9"/>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FEB4ADF"/>
    <w:multiLevelType w:val="hybridMultilevel"/>
    <w:tmpl w:val="2F30CE02"/>
    <w:lvl w:ilvl="0" w:tplc="C688F780">
      <w:start w:val="1"/>
      <w:numFmt w:val="decimal"/>
      <w:lvlText w:val="%1."/>
      <w:lvlJc w:val="left"/>
      <w:pPr>
        <w:ind w:left="480" w:hanging="480"/>
      </w:pPr>
      <w:rPr>
        <w:rFonts w:ascii="Times New Roman" w:eastAsia="標楷體" w:hAnsi="Times New Roman" w:cs="Times New Roman" w:hint="default"/>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07C1CFF"/>
    <w:multiLevelType w:val="hybridMultilevel"/>
    <w:tmpl w:val="33D4C72E"/>
    <w:lvl w:ilvl="0" w:tplc="AFFE3140">
      <w:start w:val="1"/>
      <w:numFmt w:val="decimal"/>
      <w:lvlText w:val="%1."/>
      <w:lvlJc w:val="left"/>
      <w:pPr>
        <w:ind w:left="480" w:hanging="480"/>
      </w:pPr>
      <w:rPr>
        <w:rFonts w:ascii="Times New Roman" w:eastAsia="標楷體" w:hAnsi="Times New Roman" w:cs="Times New Roman" w:hint="default"/>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B404FE"/>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0DC6BE2"/>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19B13ED"/>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2D05663"/>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484462F"/>
    <w:multiLevelType w:val="hybridMultilevel"/>
    <w:tmpl w:val="D556BE3C"/>
    <w:lvl w:ilvl="0" w:tplc="739830EC">
      <w:start w:val="1"/>
      <w:numFmt w:val="decimal"/>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48A2985"/>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179F6322"/>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A6F5D07"/>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B293084"/>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1CB051FC"/>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4331AA"/>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16F4D7B"/>
    <w:multiLevelType w:val="hybridMultilevel"/>
    <w:tmpl w:val="6B90CDB4"/>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237D3203"/>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49E687D"/>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7134CFA"/>
    <w:multiLevelType w:val="hybridMultilevel"/>
    <w:tmpl w:val="DE32A114"/>
    <w:lvl w:ilvl="0" w:tplc="0E2CF764">
      <w:start w:val="1"/>
      <w:numFmt w:val="decimal"/>
      <w:lvlText w:val="%1."/>
      <w:lvlJc w:val="left"/>
      <w:pPr>
        <w:ind w:left="240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8" w15:restartNumberingAfterBreak="0">
    <w:nsid w:val="28BA259E"/>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28F322F4"/>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28F86EBA"/>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A70356A"/>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A872D44"/>
    <w:multiLevelType w:val="multilevel"/>
    <w:tmpl w:val="6B5654F4"/>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2CCD7A4F"/>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2D351032"/>
    <w:multiLevelType w:val="hybridMultilevel"/>
    <w:tmpl w:val="02F49B08"/>
    <w:lvl w:ilvl="0" w:tplc="15B40716">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F906F7F"/>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30031348"/>
    <w:multiLevelType w:val="multilevel"/>
    <w:tmpl w:val="D9F2BC7C"/>
    <w:lvl w:ilvl="0">
      <w:start w:val="1"/>
      <w:numFmt w:val="decimal"/>
      <w:lvlText w:val="%1."/>
      <w:lvlJc w:val="left"/>
      <w:pPr>
        <w:ind w:left="5442" w:hanging="480"/>
      </w:pPr>
      <w:rPr>
        <w:rFonts w:ascii="Times New Roman" w:eastAsia="標楷體" w:hAnsi="Times New Roman" w:cs="Times New Roman"/>
        <w:color w:val="00000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303C33D7"/>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30572915"/>
    <w:multiLevelType w:val="hybridMultilevel"/>
    <w:tmpl w:val="D3F6219C"/>
    <w:lvl w:ilvl="0" w:tplc="A9A82A5C">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1BD5372"/>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1F24143"/>
    <w:multiLevelType w:val="multilevel"/>
    <w:tmpl w:val="AF469F2C"/>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1" w15:restartNumberingAfterBreak="0">
    <w:nsid w:val="37CF347E"/>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3A9A728A"/>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CB11AC4"/>
    <w:multiLevelType w:val="hybridMultilevel"/>
    <w:tmpl w:val="DE32A114"/>
    <w:lvl w:ilvl="0" w:tplc="0E2CF764">
      <w:start w:val="1"/>
      <w:numFmt w:val="decimal"/>
      <w:lvlText w:val="%1."/>
      <w:lvlJc w:val="left"/>
      <w:pPr>
        <w:ind w:left="48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D1507DD"/>
    <w:multiLevelType w:val="hybridMultilevel"/>
    <w:tmpl w:val="2F30CE02"/>
    <w:lvl w:ilvl="0" w:tplc="C688F780">
      <w:start w:val="1"/>
      <w:numFmt w:val="decimal"/>
      <w:lvlText w:val="%1."/>
      <w:lvlJc w:val="left"/>
      <w:pPr>
        <w:ind w:left="480" w:hanging="480"/>
      </w:pPr>
      <w:rPr>
        <w:rFonts w:ascii="Times New Roman" w:eastAsia="標楷體" w:hAnsi="Times New Roman" w:cs="Times New Roman" w:hint="default"/>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E4D4ED1"/>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3E5C7F30"/>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F26542B"/>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40787A74"/>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21B56A6"/>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5C60642"/>
    <w:multiLevelType w:val="multilevel"/>
    <w:tmpl w:val="A8A8A2FC"/>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1" w15:restartNumberingAfterBreak="0">
    <w:nsid w:val="4CCD1273"/>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D690ABF"/>
    <w:multiLevelType w:val="hybridMultilevel"/>
    <w:tmpl w:val="795E98F6"/>
    <w:lvl w:ilvl="0" w:tplc="8FA2A608">
      <w:start w:val="1"/>
      <w:numFmt w:val="decimal"/>
      <w:lvlText w:val="%1."/>
      <w:lvlJc w:val="left"/>
      <w:pPr>
        <w:ind w:left="622"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12C445E"/>
    <w:multiLevelType w:val="multilevel"/>
    <w:tmpl w:val="16F88712"/>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53E07F70"/>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5C0E488E"/>
    <w:multiLevelType w:val="multilevel"/>
    <w:tmpl w:val="F2820598"/>
    <w:lvl w:ilvl="0">
      <w:start w:val="1"/>
      <w:numFmt w:val="decimal"/>
      <w:lvlText w:val="(%1)"/>
      <w:lvlJc w:val="left"/>
      <w:pPr>
        <w:ind w:left="1040" w:hanging="480"/>
      </w:pPr>
      <w:rPr>
        <w:rFonts w:hint="eastAsia"/>
      </w:rPr>
    </w:lvl>
    <w:lvl w:ilvl="1" w:tentative="1">
      <w:start w:val="1"/>
      <w:numFmt w:val="ideographTraditional"/>
      <w:lvlText w:val="%2、"/>
      <w:lvlJc w:val="left"/>
      <w:pPr>
        <w:ind w:left="1520" w:hanging="480"/>
      </w:pPr>
    </w:lvl>
    <w:lvl w:ilvl="2" w:tentative="1">
      <w:start w:val="1"/>
      <w:numFmt w:val="lowerRoman"/>
      <w:lvlText w:val="%3."/>
      <w:lvlJc w:val="right"/>
      <w:pPr>
        <w:ind w:left="2000" w:hanging="480"/>
      </w:pPr>
    </w:lvl>
    <w:lvl w:ilvl="3" w:tentative="1">
      <w:start w:val="1"/>
      <w:numFmt w:val="decimal"/>
      <w:lvlText w:val="%4."/>
      <w:lvlJc w:val="left"/>
      <w:pPr>
        <w:ind w:left="2480" w:hanging="480"/>
      </w:pPr>
    </w:lvl>
    <w:lvl w:ilvl="4" w:tentative="1">
      <w:start w:val="1"/>
      <w:numFmt w:val="ideographTraditional"/>
      <w:lvlText w:val="%5、"/>
      <w:lvlJc w:val="left"/>
      <w:pPr>
        <w:ind w:left="2960" w:hanging="480"/>
      </w:pPr>
    </w:lvl>
    <w:lvl w:ilvl="5" w:tentative="1">
      <w:start w:val="1"/>
      <w:numFmt w:val="lowerRoman"/>
      <w:lvlText w:val="%6."/>
      <w:lvlJc w:val="right"/>
      <w:pPr>
        <w:ind w:left="3440" w:hanging="480"/>
      </w:pPr>
    </w:lvl>
    <w:lvl w:ilvl="6" w:tentative="1">
      <w:start w:val="1"/>
      <w:numFmt w:val="decimal"/>
      <w:lvlText w:val="%7."/>
      <w:lvlJc w:val="left"/>
      <w:pPr>
        <w:ind w:left="3920" w:hanging="480"/>
      </w:pPr>
    </w:lvl>
    <w:lvl w:ilvl="7" w:tentative="1">
      <w:start w:val="1"/>
      <w:numFmt w:val="ideographTraditional"/>
      <w:lvlText w:val="%8、"/>
      <w:lvlJc w:val="left"/>
      <w:pPr>
        <w:ind w:left="4400" w:hanging="480"/>
      </w:pPr>
    </w:lvl>
    <w:lvl w:ilvl="8" w:tentative="1">
      <w:start w:val="1"/>
      <w:numFmt w:val="lowerRoman"/>
      <w:lvlText w:val="%9."/>
      <w:lvlJc w:val="right"/>
      <w:pPr>
        <w:ind w:left="4880" w:hanging="480"/>
      </w:pPr>
    </w:lvl>
  </w:abstractNum>
  <w:abstractNum w:abstractNumId="56" w15:restartNumberingAfterBreak="0">
    <w:nsid w:val="60252FB5"/>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422492A"/>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5605FAE"/>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9" w15:restartNumberingAfterBreak="0">
    <w:nsid w:val="6610402B"/>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AC137EF"/>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1" w15:restartNumberingAfterBreak="0">
    <w:nsid w:val="6C584251"/>
    <w:multiLevelType w:val="hybridMultilevel"/>
    <w:tmpl w:val="C3BEF7C2"/>
    <w:lvl w:ilvl="0" w:tplc="8E0A92BE">
      <w:start w:val="1"/>
      <w:numFmt w:val="decimal"/>
      <w:lvlText w:val="(%1)"/>
      <w:lvlJc w:val="left"/>
      <w:pPr>
        <w:ind w:left="960" w:hanging="480"/>
      </w:pPr>
      <w:rPr>
        <w:rFonts w:hint="eastAsia"/>
      </w:rPr>
    </w:lvl>
    <w:lvl w:ilvl="1" w:tplc="81866EF4">
      <w:start w:val="1"/>
      <w:numFmt w:val="upperLetter"/>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6CA555CD"/>
    <w:multiLevelType w:val="hybridMultilevel"/>
    <w:tmpl w:val="86F28BF2"/>
    <w:lvl w:ilvl="0" w:tplc="44F49D24">
      <w:start w:val="1"/>
      <w:numFmt w:val="decimal"/>
      <w:lvlText w:val="%1."/>
      <w:lvlJc w:val="left"/>
      <w:pPr>
        <w:ind w:left="720" w:hanging="480"/>
      </w:pPr>
      <w:rPr>
        <w:rFonts w:ascii="Times New Roman" w:eastAsia="標楷體" w:hAnsi="Times New Roman" w:cstheme="minorBidi"/>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3" w15:restartNumberingAfterBreak="0">
    <w:nsid w:val="6E311D7D"/>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F2109A1"/>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2270CE6"/>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15:restartNumberingAfterBreak="0">
    <w:nsid w:val="7477442E"/>
    <w:multiLevelType w:val="hybridMultilevel"/>
    <w:tmpl w:val="F2820598"/>
    <w:lvl w:ilvl="0" w:tplc="8E0A92B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7" w15:restartNumberingAfterBreak="0">
    <w:nsid w:val="77210B0A"/>
    <w:multiLevelType w:val="hybridMultilevel"/>
    <w:tmpl w:val="DE32A114"/>
    <w:lvl w:ilvl="0" w:tplc="0E2CF764">
      <w:start w:val="1"/>
      <w:numFmt w:val="decimal"/>
      <w:lvlText w:val="%1."/>
      <w:lvlJc w:val="left"/>
      <w:pPr>
        <w:ind w:left="48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7E67355"/>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A9E50E5"/>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BCF07C6"/>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D7833E8"/>
    <w:multiLevelType w:val="hybridMultilevel"/>
    <w:tmpl w:val="DE32A114"/>
    <w:lvl w:ilvl="0" w:tplc="0E2CF764">
      <w:start w:val="1"/>
      <w:numFmt w:val="decimal"/>
      <w:lvlText w:val="%1."/>
      <w:lvlJc w:val="left"/>
      <w:pPr>
        <w:ind w:left="48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E600A9C"/>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F3A36BF"/>
    <w:multiLevelType w:val="hybridMultilevel"/>
    <w:tmpl w:val="6F8490CE"/>
    <w:lvl w:ilvl="0" w:tplc="9F0040D2">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lvlOverride w:ilvl="0">
      <w:lvl w:ilvl="0">
        <w:start w:val="1"/>
        <w:numFmt w:val="ideographLegalTraditional"/>
        <w:pStyle w:val="10"/>
        <w:suff w:val="nothing"/>
        <w:lvlText w:val="%1、"/>
        <w:lvlJc w:val="left"/>
        <w:pPr>
          <w:ind w:left="720" w:hanging="720"/>
        </w:pPr>
        <w:rPr>
          <w:rFonts w:ascii="標楷體" w:eastAsia="標楷體" w:hAnsi="標楷體" w:hint="default"/>
          <w:color w:val="000000" w:themeColor="text1"/>
          <w:lang w:val="en-US"/>
        </w:rPr>
      </w:lvl>
    </w:lvlOverride>
    <w:lvlOverride w:ilvl="1">
      <w:lvl w:ilvl="1">
        <w:start w:val="1"/>
        <w:numFmt w:val="taiwaneseCountingThousand"/>
        <w:pStyle w:val="2"/>
        <w:lvlText w:val="%2、"/>
        <w:lvlJc w:val="left"/>
        <w:pPr>
          <w:ind w:left="1200" w:hanging="720"/>
        </w:pPr>
        <w:rPr>
          <w:rFonts w:hint="default"/>
        </w:rPr>
      </w:lvl>
    </w:lvlOverride>
    <w:lvlOverride w:ilvl="2">
      <w:lvl w:ilvl="2">
        <w:start w:val="1"/>
        <w:numFmt w:val="taiwaneseCountingThousand"/>
        <w:pStyle w:val="3"/>
        <w:lvlText w:val="(%3)"/>
        <w:lvlJc w:val="left"/>
        <w:pPr>
          <w:ind w:left="1680" w:hanging="720"/>
        </w:pPr>
        <w:rPr>
          <w:rFonts w:hint="eastAsia"/>
          <w:color w:val="auto"/>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2">
    <w:abstractNumId w:val="27"/>
  </w:num>
  <w:num w:numId="3">
    <w:abstractNumId w:val="67"/>
  </w:num>
  <w:num w:numId="4">
    <w:abstractNumId w:val="43"/>
  </w:num>
  <w:num w:numId="5">
    <w:abstractNumId w:val="65"/>
  </w:num>
  <w:num w:numId="6">
    <w:abstractNumId w:val="44"/>
  </w:num>
  <w:num w:numId="7">
    <w:abstractNumId w:val="8"/>
  </w:num>
  <w:num w:numId="8">
    <w:abstractNumId w:val="33"/>
  </w:num>
  <w:num w:numId="9">
    <w:abstractNumId w:val="69"/>
  </w:num>
  <w:num w:numId="10">
    <w:abstractNumId w:val="18"/>
  </w:num>
  <w:num w:numId="11">
    <w:abstractNumId w:val="51"/>
  </w:num>
  <w:num w:numId="12">
    <w:abstractNumId w:val="57"/>
  </w:num>
  <w:num w:numId="13">
    <w:abstractNumId w:val="59"/>
  </w:num>
  <w:num w:numId="14">
    <w:abstractNumId w:val="10"/>
  </w:num>
  <w:num w:numId="15">
    <w:abstractNumId w:val="60"/>
  </w:num>
  <w:num w:numId="16">
    <w:abstractNumId w:val="3"/>
  </w:num>
  <w:num w:numId="17">
    <w:abstractNumId w:val="39"/>
  </w:num>
  <w:num w:numId="18">
    <w:abstractNumId w:val="14"/>
  </w:num>
  <w:num w:numId="19">
    <w:abstractNumId w:val="61"/>
  </w:num>
  <w:num w:numId="20">
    <w:abstractNumId w:val="6"/>
  </w:num>
  <w:num w:numId="21">
    <w:abstractNumId w:val="42"/>
  </w:num>
  <w:num w:numId="22">
    <w:abstractNumId w:val="21"/>
  </w:num>
  <w:num w:numId="23">
    <w:abstractNumId w:val="37"/>
  </w:num>
  <w:num w:numId="24">
    <w:abstractNumId w:val="17"/>
  </w:num>
  <w:num w:numId="25">
    <w:abstractNumId w:val="71"/>
  </w:num>
  <w:num w:numId="26">
    <w:abstractNumId w:val="64"/>
  </w:num>
  <w:num w:numId="27">
    <w:abstractNumId w:val="70"/>
  </w:num>
  <w:num w:numId="28">
    <w:abstractNumId w:val="31"/>
  </w:num>
  <w:num w:numId="29">
    <w:abstractNumId w:val="19"/>
  </w:num>
  <w:num w:numId="30">
    <w:abstractNumId w:val="68"/>
  </w:num>
  <w:num w:numId="31">
    <w:abstractNumId w:val="28"/>
  </w:num>
  <w:num w:numId="32">
    <w:abstractNumId w:val="56"/>
  </w:num>
  <w:num w:numId="33">
    <w:abstractNumId w:val="30"/>
  </w:num>
  <w:num w:numId="34">
    <w:abstractNumId w:val="66"/>
  </w:num>
  <w:num w:numId="35">
    <w:abstractNumId w:val="48"/>
  </w:num>
  <w:num w:numId="36">
    <w:abstractNumId w:val="22"/>
  </w:num>
  <w:num w:numId="37">
    <w:abstractNumId w:val="0"/>
  </w:num>
  <w:num w:numId="38">
    <w:abstractNumId w:val="52"/>
  </w:num>
  <w:num w:numId="39">
    <w:abstractNumId w:val="41"/>
  </w:num>
  <w:num w:numId="40">
    <w:abstractNumId w:val="63"/>
  </w:num>
  <w:num w:numId="41">
    <w:abstractNumId w:val="13"/>
  </w:num>
  <w:num w:numId="42">
    <w:abstractNumId w:val="25"/>
  </w:num>
  <w:num w:numId="43">
    <w:abstractNumId w:val="46"/>
  </w:num>
  <w:num w:numId="44">
    <w:abstractNumId w:val="54"/>
  </w:num>
  <w:num w:numId="45">
    <w:abstractNumId w:val="72"/>
  </w:num>
  <w:num w:numId="46">
    <w:abstractNumId w:val="5"/>
  </w:num>
  <w:num w:numId="47">
    <w:abstractNumId w:val="15"/>
  </w:num>
  <w:num w:numId="48">
    <w:abstractNumId w:val="58"/>
  </w:num>
  <w:num w:numId="49">
    <w:abstractNumId w:val="20"/>
  </w:num>
  <w:num w:numId="50">
    <w:abstractNumId w:val="35"/>
  </w:num>
  <w:num w:numId="51">
    <w:abstractNumId w:val="12"/>
  </w:num>
  <w:num w:numId="52">
    <w:abstractNumId w:val="24"/>
  </w:num>
  <w:num w:numId="53">
    <w:abstractNumId w:val="73"/>
  </w:num>
  <w:num w:numId="54">
    <w:abstractNumId w:val="38"/>
  </w:num>
  <w:num w:numId="55">
    <w:abstractNumId w:val="2"/>
  </w:num>
  <w:num w:numId="56">
    <w:abstractNumId w:val="6"/>
    <w:lvlOverride w:ilvl="0">
      <w:startOverride w:val="1"/>
      <w:lvl w:ilvl="0">
        <w:start w:val="1"/>
        <w:numFmt w:val="ideographLegalTraditional"/>
        <w:pStyle w:val="10"/>
        <w:suff w:val="nothing"/>
        <w:lvlText w:val="%1、"/>
        <w:lvlJc w:val="left"/>
        <w:pPr>
          <w:ind w:left="720" w:hanging="720"/>
        </w:pPr>
        <w:rPr>
          <w:rFonts w:hint="default"/>
          <w:lang w:val="en-US"/>
        </w:rPr>
      </w:lvl>
    </w:lvlOverride>
    <w:lvlOverride w:ilvl="1">
      <w:startOverride w:val="1"/>
      <w:lvl w:ilvl="1">
        <w:start w:val="1"/>
        <w:numFmt w:val="taiwaneseCountingThousand"/>
        <w:pStyle w:val="2"/>
        <w:lvlText w:val="%2、"/>
        <w:lvlJc w:val="left"/>
        <w:pPr>
          <w:ind w:left="1200" w:hanging="720"/>
        </w:pPr>
        <w:rPr>
          <w:rFonts w:hint="default"/>
        </w:rPr>
      </w:lvl>
    </w:lvlOverride>
    <w:lvlOverride w:ilvl="2">
      <w:startOverride w:val="1"/>
      <w:lvl w:ilvl="2">
        <w:start w:val="1"/>
        <w:numFmt w:val="taiwaneseCountingThousand"/>
        <w:pStyle w:val="3"/>
        <w:lvlText w:val="(%3)"/>
        <w:lvlJc w:val="left"/>
        <w:pPr>
          <w:ind w:left="1680" w:hanging="720"/>
        </w:pPr>
        <w:rPr>
          <w:rFonts w:hint="eastAsia"/>
        </w:rPr>
      </w:lvl>
    </w:lvlOverride>
    <w:lvlOverride w:ilvl="3">
      <w:startOverride w:val="1"/>
      <w:lvl w:ilvl="3">
        <w:start w:val="1"/>
        <w:numFmt w:val="decimal"/>
        <w:lvlText w:val="%4."/>
        <w:lvlJc w:val="left"/>
        <w:pPr>
          <w:ind w:left="1920" w:hanging="480"/>
        </w:pPr>
        <w:rPr>
          <w:rFonts w:hint="eastAsia"/>
        </w:rPr>
      </w:lvl>
    </w:lvlOverride>
    <w:lvlOverride w:ilvl="4">
      <w:startOverride w:val="1"/>
      <w:lvl w:ilvl="4">
        <w:start w:val="1"/>
        <w:numFmt w:val="ideographTraditional"/>
        <w:lvlText w:val="%5、"/>
        <w:lvlJc w:val="left"/>
        <w:pPr>
          <w:ind w:left="2400" w:hanging="480"/>
        </w:pPr>
        <w:rPr>
          <w:rFonts w:hint="eastAsia"/>
        </w:rPr>
      </w:lvl>
    </w:lvlOverride>
    <w:lvlOverride w:ilvl="5">
      <w:startOverride w:val="1"/>
      <w:lvl w:ilvl="5">
        <w:start w:val="1"/>
        <w:numFmt w:val="lowerRoman"/>
        <w:lvlText w:val="%6."/>
        <w:lvlJc w:val="right"/>
        <w:pPr>
          <w:ind w:left="2880" w:hanging="480"/>
        </w:pPr>
        <w:rPr>
          <w:rFonts w:hint="eastAsia"/>
        </w:rPr>
      </w:lvl>
    </w:lvlOverride>
    <w:lvlOverride w:ilvl="6">
      <w:startOverride w:val="1"/>
      <w:lvl w:ilvl="6">
        <w:start w:val="1"/>
        <w:numFmt w:val="decimal"/>
        <w:lvlText w:val="%7."/>
        <w:lvlJc w:val="left"/>
        <w:pPr>
          <w:ind w:left="3360" w:hanging="480"/>
        </w:pPr>
        <w:rPr>
          <w:rFonts w:hint="eastAsia"/>
        </w:rPr>
      </w:lvl>
    </w:lvlOverride>
    <w:lvlOverride w:ilvl="7">
      <w:startOverride w:val="1"/>
      <w:lvl w:ilvl="7">
        <w:start w:val="1"/>
        <w:numFmt w:val="ideographTraditional"/>
        <w:lvlText w:val="%8、"/>
        <w:lvlJc w:val="left"/>
        <w:pPr>
          <w:ind w:left="3840" w:hanging="480"/>
        </w:pPr>
        <w:rPr>
          <w:rFonts w:hint="eastAsia"/>
        </w:rPr>
      </w:lvl>
    </w:lvlOverride>
    <w:lvlOverride w:ilvl="8">
      <w:startOverride w:val="1"/>
      <w:lvl w:ilvl="8">
        <w:start w:val="1"/>
        <w:numFmt w:val="lowerRoman"/>
        <w:lvlText w:val="%9."/>
        <w:lvlJc w:val="right"/>
        <w:pPr>
          <w:ind w:left="4320" w:hanging="480"/>
        </w:pPr>
        <w:rPr>
          <w:rFonts w:hint="eastAsia"/>
        </w:rPr>
      </w:lvl>
    </w:lvlOverride>
  </w:num>
  <w:num w:numId="57">
    <w:abstractNumId w:val="1"/>
  </w:num>
  <w:num w:numId="58">
    <w:abstractNumId w:val="4"/>
  </w:num>
  <w:num w:numId="59">
    <w:abstractNumId w:val="23"/>
  </w:num>
  <w:num w:numId="60">
    <w:abstractNumId w:val="9"/>
  </w:num>
  <w:num w:numId="61">
    <w:abstractNumId w:val="7"/>
  </w:num>
  <w:num w:numId="62">
    <w:abstractNumId w:val="29"/>
  </w:num>
  <w:num w:numId="63">
    <w:abstractNumId w:val="16"/>
  </w:num>
  <w:num w:numId="64">
    <w:abstractNumId w:val="49"/>
  </w:num>
  <w:num w:numId="65">
    <w:abstractNumId w:val="34"/>
  </w:num>
  <w:num w:numId="66">
    <w:abstractNumId w:val="47"/>
  </w:num>
  <w:num w:numId="67">
    <w:abstractNumId w:val="26"/>
  </w:num>
  <w:num w:numId="68">
    <w:abstractNumId w:val="62"/>
  </w:num>
  <w:num w:numId="69">
    <w:abstractNumId w:val="55"/>
  </w:num>
  <w:num w:numId="70">
    <w:abstractNumId w:val="32"/>
  </w:num>
  <w:num w:numId="71">
    <w:abstractNumId w:val="50"/>
  </w:num>
  <w:num w:numId="72">
    <w:abstractNumId w:val="45"/>
  </w:num>
  <w:num w:numId="73">
    <w:abstractNumId w:val="36"/>
  </w:num>
  <w:num w:numId="74">
    <w:abstractNumId w:val="11"/>
  </w:num>
  <w:num w:numId="75">
    <w:abstractNumId w:val="53"/>
  </w:num>
  <w:num w:numId="76">
    <w:abstractNumId w:val="4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24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434"/>
    <w:rsid w:val="000002B4"/>
    <w:rsid w:val="00000433"/>
    <w:rsid w:val="0000070D"/>
    <w:rsid w:val="000007F6"/>
    <w:rsid w:val="00000BA4"/>
    <w:rsid w:val="00005CA4"/>
    <w:rsid w:val="00012210"/>
    <w:rsid w:val="00014D4D"/>
    <w:rsid w:val="00016CFD"/>
    <w:rsid w:val="00016D49"/>
    <w:rsid w:val="00016E38"/>
    <w:rsid w:val="00021FBD"/>
    <w:rsid w:val="00023A85"/>
    <w:rsid w:val="00030999"/>
    <w:rsid w:val="00034B27"/>
    <w:rsid w:val="00035372"/>
    <w:rsid w:val="00035635"/>
    <w:rsid w:val="000362F1"/>
    <w:rsid w:val="00040097"/>
    <w:rsid w:val="00040B2C"/>
    <w:rsid w:val="00042C38"/>
    <w:rsid w:val="00043D6B"/>
    <w:rsid w:val="000444E5"/>
    <w:rsid w:val="000445C9"/>
    <w:rsid w:val="00044920"/>
    <w:rsid w:val="0004493A"/>
    <w:rsid w:val="00045668"/>
    <w:rsid w:val="000505E6"/>
    <w:rsid w:val="00050AA9"/>
    <w:rsid w:val="00052B33"/>
    <w:rsid w:val="000555E3"/>
    <w:rsid w:val="0005697D"/>
    <w:rsid w:val="00056D49"/>
    <w:rsid w:val="00056FB0"/>
    <w:rsid w:val="0005708A"/>
    <w:rsid w:val="00061059"/>
    <w:rsid w:val="0006142C"/>
    <w:rsid w:val="000638A8"/>
    <w:rsid w:val="00067065"/>
    <w:rsid w:val="000738BC"/>
    <w:rsid w:val="0007499E"/>
    <w:rsid w:val="00075A76"/>
    <w:rsid w:val="0007652D"/>
    <w:rsid w:val="00081176"/>
    <w:rsid w:val="0008163B"/>
    <w:rsid w:val="000827E4"/>
    <w:rsid w:val="00090E14"/>
    <w:rsid w:val="00092108"/>
    <w:rsid w:val="000926DE"/>
    <w:rsid w:val="00093AC1"/>
    <w:rsid w:val="00093D10"/>
    <w:rsid w:val="0009401A"/>
    <w:rsid w:val="0009431B"/>
    <w:rsid w:val="00096A11"/>
    <w:rsid w:val="000A0792"/>
    <w:rsid w:val="000A0996"/>
    <w:rsid w:val="000A0ACB"/>
    <w:rsid w:val="000A13E6"/>
    <w:rsid w:val="000A2430"/>
    <w:rsid w:val="000A530B"/>
    <w:rsid w:val="000B041A"/>
    <w:rsid w:val="000B4491"/>
    <w:rsid w:val="000B5892"/>
    <w:rsid w:val="000B75CD"/>
    <w:rsid w:val="000C1CE8"/>
    <w:rsid w:val="000C5EDC"/>
    <w:rsid w:val="000C5F4E"/>
    <w:rsid w:val="000C7057"/>
    <w:rsid w:val="000D064D"/>
    <w:rsid w:val="000D0C1B"/>
    <w:rsid w:val="000D165C"/>
    <w:rsid w:val="000D62A8"/>
    <w:rsid w:val="000D6FE3"/>
    <w:rsid w:val="000D7E0A"/>
    <w:rsid w:val="000E015E"/>
    <w:rsid w:val="000E212B"/>
    <w:rsid w:val="000E2732"/>
    <w:rsid w:val="000E2833"/>
    <w:rsid w:val="000E53B3"/>
    <w:rsid w:val="000E7097"/>
    <w:rsid w:val="000E7378"/>
    <w:rsid w:val="000F1067"/>
    <w:rsid w:val="000F2BF5"/>
    <w:rsid w:val="000F3157"/>
    <w:rsid w:val="000F3BCF"/>
    <w:rsid w:val="000F7143"/>
    <w:rsid w:val="001001E0"/>
    <w:rsid w:val="00105C18"/>
    <w:rsid w:val="00106E17"/>
    <w:rsid w:val="001113D5"/>
    <w:rsid w:val="001149D9"/>
    <w:rsid w:val="00120703"/>
    <w:rsid w:val="001214B3"/>
    <w:rsid w:val="00121584"/>
    <w:rsid w:val="00121847"/>
    <w:rsid w:val="00121ECF"/>
    <w:rsid w:val="00121FA3"/>
    <w:rsid w:val="001220CF"/>
    <w:rsid w:val="00124C55"/>
    <w:rsid w:val="001305B8"/>
    <w:rsid w:val="00131204"/>
    <w:rsid w:val="00132D91"/>
    <w:rsid w:val="001337DF"/>
    <w:rsid w:val="001343C4"/>
    <w:rsid w:val="0013730E"/>
    <w:rsid w:val="001403D1"/>
    <w:rsid w:val="00141798"/>
    <w:rsid w:val="00144919"/>
    <w:rsid w:val="00150EB8"/>
    <w:rsid w:val="00152A20"/>
    <w:rsid w:val="0015358D"/>
    <w:rsid w:val="00153A9E"/>
    <w:rsid w:val="0016031C"/>
    <w:rsid w:val="00160775"/>
    <w:rsid w:val="00161697"/>
    <w:rsid w:val="001632C2"/>
    <w:rsid w:val="00164988"/>
    <w:rsid w:val="001704EA"/>
    <w:rsid w:val="00171D8B"/>
    <w:rsid w:val="001750A6"/>
    <w:rsid w:val="00177765"/>
    <w:rsid w:val="001818E7"/>
    <w:rsid w:val="00182BEB"/>
    <w:rsid w:val="00182C9D"/>
    <w:rsid w:val="00184176"/>
    <w:rsid w:val="00184614"/>
    <w:rsid w:val="00185F15"/>
    <w:rsid w:val="00190926"/>
    <w:rsid w:val="00190E0B"/>
    <w:rsid w:val="00193B09"/>
    <w:rsid w:val="001961CD"/>
    <w:rsid w:val="001A057D"/>
    <w:rsid w:val="001A0839"/>
    <w:rsid w:val="001A0DDC"/>
    <w:rsid w:val="001A28F8"/>
    <w:rsid w:val="001A3329"/>
    <w:rsid w:val="001A5731"/>
    <w:rsid w:val="001B05E3"/>
    <w:rsid w:val="001B09D4"/>
    <w:rsid w:val="001B0C36"/>
    <w:rsid w:val="001B1942"/>
    <w:rsid w:val="001B25B1"/>
    <w:rsid w:val="001B3D5F"/>
    <w:rsid w:val="001B4F3B"/>
    <w:rsid w:val="001B59AE"/>
    <w:rsid w:val="001B5D91"/>
    <w:rsid w:val="001C058C"/>
    <w:rsid w:val="001C1369"/>
    <w:rsid w:val="001C44D4"/>
    <w:rsid w:val="001C658F"/>
    <w:rsid w:val="001D023E"/>
    <w:rsid w:val="001D0958"/>
    <w:rsid w:val="001D115E"/>
    <w:rsid w:val="001D6061"/>
    <w:rsid w:val="001D6407"/>
    <w:rsid w:val="001D7FBF"/>
    <w:rsid w:val="001E00A1"/>
    <w:rsid w:val="001E1700"/>
    <w:rsid w:val="001E1811"/>
    <w:rsid w:val="001E1F9B"/>
    <w:rsid w:val="001E22C8"/>
    <w:rsid w:val="001E3A5B"/>
    <w:rsid w:val="001E3B85"/>
    <w:rsid w:val="001E694F"/>
    <w:rsid w:val="001F25A2"/>
    <w:rsid w:val="001F2759"/>
    <w:rsid w:val="001F5BB4"/>
    <w:rsid w:val="001F6741"/>
    <w:rsid w:val="00201ACD"/>
    <w:rsid w:val="00203AB0"/>
    <w:rsid w:val="00205E72"/>
    <w:rsid w:val="00206366"/>
    <w:rsid w:val="00206EE4"/>
    <w:rsid w:val="00207849"/>
    <w:rsid w:val="00211176"/>
    <w:rsid w:val="00215494"/>
    <w:rsid w:val="00215DAF"/>
    <w:rsid w:val="00220AF1"/>
    <w:rsid w:val="00220B8F"/>
    <w:rsid w:val="00221B49"/>
    <w:rsid w:val="002240A9"/>
    <w:rsid w:val="00224B6D"/>
    <w:rsid w:val="00224B83"/>
    <w:rsid w:val="00225B12"/>
    <w:rsid w:val="00225FC8"/>
    <w:rsid w:val="00233BF0"/>
    <w:rsid w:val="00234595"/>
    <w:rsid w:val="00235AEF"/>
    <w:rsid w:val="002407DC"/>
    <w:rsid w:val="00245E62"/>
    <w:rsid w:val="0025084B"/>
    <w:rsid w:val="00250C21"/>
    <w:rsid w:val="0025501E"/>
    <w:rsid w:val="00260347"/>
    <w:rsid w:val="00263505"/>
    <w:rsid w:val="00263848"/>
    <w:rsid w:val="00263BFD"/>
    <w:rsid w:val="002645CC"/>
    <w:rsid w:val="002655C0"/>
    <w:rsid w:val="002675F9"/>
    <w:rsid w:val="00270315"/>
    <w:rsid w:val="002721C4"/>
    <w:rsid w:val="0027275D"/>
    <w:rsid w:val="0028312B"/>
    <w:rsid w:val="00285CB5"/>
    <w:rsid w:val="00286318"/>
    <w:rsid w:val="00286D95"/>
    <w:rsid w:val="0029040A"/>
    <w:rsid w:val="00290482"/>
    <w:rsid w:val="00294DC8"/>
    <w:rsid w:val="0029506D"/>
    <w:rsid w:val="00295BD1"/>
    <w:rsid w:val="00296BF6"/>
    <w:rsid w:val="0029761F"/>
    <w:rsid w:val="002A35DC"/>
    <w:rsid w:val="002A3A9A"/>
    <w:rsid w:val="002A5F55"/>
    <w:rsid w:val="002B0613"/>
    <w:rsid w:val="002B0D1D"/>
    <w:rsid w:val="002B1084"/>
    <w:rsid w:val="002B1214"/>
    <w:rsid w:val="002B47F1"/>
    <w:rsid w:val="002B5E79"/>
    <w:rsid w:val="002B6A0D"/>
    <w:rsid w:val="002C11D1"/>
    <w:rsid w:val="002C4113"/>
    <w:rsid w:val="002C509F"/>
    <w:rsid w:val="002D050C"/>
    <w:rsid w:val="002D1029"/>
    <w:rsid w:val="002D2D17"/>
    <w:rsid w:val="002D2EFE"/>
    <w:rsid w:val="002D3778"/>
    <w:rsid w:val="002D4868"/>
    <w:rsid w:val="002D75F7"/>
    <w:rsid w:val="002D7889"/>
    <w:rsid w:val="002E0491"/>
    <w:rsid w:val="002E13C3"/>
    <w:rsid w:val="002E2940"/>
    <w:rsid w:val="002E3DC9"/>
    <w:rsid w:val="002E7B6B"/>
    <w:rsid w:val="002F0339"/>
    <w:rsid w:val="002F31F5"/>
    <w:rsid w:val="002F3331"/>
    <w:rsid w:val="002F45AE"/>
    <w:rsid w:val="003038BC"/>
    <w:rsid w:val="00303BAD"/>
    <w:rsid w:val="00304ACB"/>
    <w:rsid w:val="00304CDA"/>
    <w:rsid w:val="00306808"/>
    <w:rsid w:val="00306F3B"/>
    <w:rsid w:val="00310909"/>
    <w:rsid w:val="00311021"/>
    <w:rsid w:val="00311FAF"/>
    <w:rsid w:val="00313807"/>
    <w:rsid w:val="00313F8E"/>
    <w:rsid w:val="00320B84"/>
    <w:rsid w:val="00322BEF"/>
    <w:rsid w:val="00323213"/>
    <w:rsid w:val="00323C26"/>
    <w:rsid w:val="00324E4C"/>
    <w:rsid w:val="003263FA"/>
    <w:rsid w:val="003269A8"/>
    <w:rsid w:val="00327017"/>
    <w:rsid w:val="0032720D"/>
    <w:rsid w:val="00330738"/>
    <w:rsid w:val="003369E6"/>
    <w:rsid w:val="00337753"/>
    <w:rsid w:val="00337C58"/>
    <w:rsid w:val="00342002"/>
    <w:rsid w:val="003423EA"/>
    <w:rsid w:val="00350C53"/>
    <w:rsid w:val="0035148D"/>
    <w:rsid w:val="003523D6"/>
    <w:rsid w:val="003545D5"/>
    <w:rsid w:val="003574FC"/>
    <w:rsid w:val="003617DB"/>
    <w:rsid w:val="0036188C"/>
    <w:rsid w:val="00361978"/>
    <w:rsid w:val="003619ED"/>
    <w:rsid w:val="00364BA2"/>
    <w:rsid w:val="003701E1"/>
    <w:rsid w:val="0037400C"/>
    <w:rsid w:val="00374F6B"/>
    <w:rsid w:val="00376D23"/>
    <w:rsid w:val="00376DAB"/>
    <w:rsid w:val="0037703D"/>
    <w:rsid w:val="003777AA"/>
    <w:rsid w:val="0038064C"/>
    <w:rsid w:val="00382701"/>
    <w:rsid w:val="00382EE2"/>
    <w:rsid w:val="00385482"/>
    <w:rsid w:val="00386E54"/>
    <w:rsid w:val="00390B16"/>
    <w:rsid w:val="00393E67"/>
    <w:rsid w:val="00394074"/>
    <w:rsid w:val="0039493F"/>
    <w:rsid w:val="00397031"/>
    <w:rsid w:val="00397D14"/>
    <w:rsid w:val="00397FBB"/>
    <w:rsid w:val="003A1FFF"/>
    <w:rsid w:val="003A2ECC"/>
    <w:rsid w:val="003A4A27"/>
    <w:rsid w:val="003A5309"/>
    <w:rsid w:val="003A58FE"/>
    <w:rsid w:val="003A6347"/>
    <w:rsid w:val="003A6DFE"/>
    <w:rsid w:val="003B0571"/>
    <w:rsid w:val="003B0CCD"/>
    <w:rsid w:val="003B147B"/>
    <w:rsid w:val="003B1595"/>
    <w:rsid w:val="003B26F7"/>
    <w:rsid w:val="003B36C1"/>
    <w:rsid w:val="003B3A71"/>
    <w:rsid w:val="003B4881"/>
    <w:rsid w:val="003B4F48"/>
    <w:rsid w:val="003B6595"/>
    <w:rsid w:val="003B7F85"/>
    <w:rsid w:val="003C1637"/>
    <w:rsid w:val="003C3586"/>
    <w:rsid w:val="003C4952"/>
    <w:rsid w:val="003C6482"/>
    <w:rsid w:val="003C6F53"/>
    <w:rsid w:val="003D088D"/>
    <w:rsid w:val="003D0BB5"/>
    <w:rsid w:val="003D42B8"/>
    <w:rsid w:val="003D739F"/>
    <w:rsid w:val="003E0D29"/>
    <w:rsid w:val="003E1288"/>
    <w:rsid w:val="003E4458"/>
    <w:rsid w:val="003E6C7C"/>
    <w:rsid w:val="003E7D00"/>
    <w:rsid w:val="003F044B"/>
    <w:rsid w:val="003F0ECA"/>
    <w:rsid w:val="003F17D0"/>
    <w:rsid w:val="003F1D08"/>
    <w:rsid w:val="003F28BF"/>
    <w:rsid w:val="003F5456"/>
    <w:rsid w:val="003F70AD"/>
    <w:rsid w:val="003F7356"/>
    <w:rsid w:val="003F7EF9"/>
    <w:rsid w:val="004010FD"/>
    <w:rsid w:val="00405078"/>
    <w:rsid w:val="00411392"/>
    <w:rsid w:val="00413330"/>
    <w:rsid w:val="0041351C"/>
    <w:rsid w:val="00414D11"/>
    <w:rsid w:val="00416B48"/>
    <w:rsid w:val="004247E9"/>
    <w:rsid w:val="00427CB5"/>
    <w:rsid w:val="00427D68"/>
    <w:rsid w:val="00434321"/>
    <w:rsid w:val="0043437D"/>
    <w:rsid w:val="00434B2B"/>
    <w:rsid w:val="00437AB2"/>
    <w:rsid w:val="004408E4"/>
    <w:rsid w:val="00440BF6"/>
    <w:rsid w:val="00441F3A"/>
    <w:rsid w:val="00442F44"/>
    <w:rsid w:val="004439E2"/>
    <w:rsid w:val="004465BE"/>
    <w:rsid w:val="00450735"/>
    <w:rsid w:val="00454D26"/>
    <w:rsid w:val="00454DF4"/>
    <w:rsid w:val="0045598E"/>
    <w:rsid w:val="00457985"/>
    <w:rsid w:val="00457B34"/>
    <w:rsid w:val="00457C6C"/>
    <w:rsid w:val="00457E17"/>
    <w:rsid w:val="00460369"/>
    <w:rsid w:val="00463D6D"/>
    <w:rsid w:val="00464DFA"/>
    <w:rsid w:val="00466896"/>
    <w:rsid w:val="00466DA3"/>
    <w:rsid w:val="00470C3B"/>
    <w:rsid w:val="00472164"/>
    <w:rsid w:val="00472CA6"/>
    <w:rsid w:val="00472EC4"/>
    <w:rsid w:val="0047478F"/>
    <w:rsid w:val="004756A0"/>
    <w:rsid w:val="00475B08"/>
    <w:rsid w:val="00475BFF"/>
    <w:rsid w:val="00476739"/>
    <w:rsid w:val="00476B05"/>
    <w:rsid w:val="00482124"/>
    <w:rsid w:val="00482A78"/>
    <w:rsid w:val="00482D7B"/>
    <w:rsid w:val="00484033"/>
    <w:rsid w:val="00484C01"/>
    <w:rsid w:val="0048581F"/>
    <w:rsid w:val="00486A03"/>
    <w:rsid w:val="00486BB4"/>
    <w:rsid w:val="0048771A"/>
    <w:rsid w:val="00490D5E"/>
    <w:rsid w:val="004919A0"/>
    <w:rsid w:val="00493861"/>
    <w:rsid w:val="00496BE7"/>
    <w:rsid w:val="00496DFB"/>
    <w:rsid w:val="00496FD7"/>
    <w:rsid w:val="004A0C9F"/>
    <w:rsid w:val="004A1D97"/>
    <w:rsid w:val="004A2711"/>
    <w:rsid w:val="004A316A"/>
    <w:rsid w:val="004A6E47"/>
    <w:rsid w:val="004B0944"/>
    <w:rsid w:val="004B1816"/>
    <w:rsid w:val="004B1CE7"/>
    <w:rsid w:val="004B3AB1"/>
    <w:rsid w:val="004B5BAE"/>
    <w:rsid w:val="004B7416"/>
    <w:rsid w:val="004B7479"/>
    <w:rsid w:val="004C195B"/>
    <w:rsid w:val="004C3F16"/>
    <w:rsid w:val="004C5545"/>
    <w:rsid w:val="004D0003"/>
    <w:rsid w:val="004D02F6"/>
    <w:rsid w:val="004D3853"/>
    <w:rsid w:val="004D44BC"/>
    <w:rsid w:val="004D532B"/>
    <w:rsid w:val="004E369B"/>
    <w:rsid w:val="004E57EE"/>
    <w:rsid w:val="004F0A06"/>
    <w:rsid w:val="004F1551"/>
    <w:rsid w:val="004F15F9"/>
    <w:rsid w:val="004F60F3"/>
    <w:rsid w:val="004F74D4"/>
    <w:rsid w:val="004F7747"/>
    <w:rsid w:val="00501396"/>
    <w:rsid w:val="005028E9"/>
    <w:rsid w:val="00503181"/>
    <w:rsid w:val="00503E75"/>
    <w:rsid w:val="005040E1"/>
    <w:rsid w:val="00504AB8"/>
    <w:rsid w:val="005054F2"/>
    <w:rsid w:val="005062B3"/>
    <w:rsid w:val="005065B8"/>
    <w:rsid w:val="0050670C"/>
    <w:rsid w:val="00511AA9"/>
    <w:rsid w:val="005126A9"/>
    <w:rsid w:val="005143B4"/>
    <w:rsid w:val="00514EEC"/>
    <w:rsid w:val="005220D1"/>
    <w:rsid w:val="00525376"/>
    <w:rsid w:val="00530681"/>
    <w:rsid w:val="0053140F"/>
    <w:rsid w:val="005315DA"/>
    <w:rsid w:val="0053271D"/>
    <w:rsid w:val="00532D5F"/>
    <w:rsid w:val="00532FDD"/>
    <w:rsid w:val="00533B81"/>
    <w:rsid w:val="005354D7"/>
    <w:rsid w:val="005365F9"/>
    <w:rsid w:val="00537377"/>
    <w:rsid w:val="005411CD"/>
    <w:rsid w:val="00542CCD"/>
    <w:rsid w:val="00544966"/>
    <w:rsid w:val="005452F4"/>
    <w:rsid w:val="005464C4"/>
    <w:rsid w:val="00550CFE"/>
    <w:rsid w:val="00552100"/>
    <w:rsid w:val="00552DC1"/>
    <w:rsid w:val="005543B4"/>
    <w:rsid w:val="00555634"/>
    <w:rsid w:val="00555A3C"/>
    <w:rsid w:val="00555AE9"/>
    <w:rsid w:val="005566AF"/>
    <w:rsid w:val="0055797D"/>
    <w:rsid w:val="00562CC3"/>
    <w:rsid w:val="0056391D"/>
    <w:rsid w:val="00564B49"/>
    <w:rsid w:val="00566B00"/>
    <w:rsid w:val="00566D11"/>
    <w:rsid w:val="00567FB5"/>
    <w:rsid w:val="00570517"/>
    <w:rsid w:val="00570605"/>
    <w:rsid w:val="00570EA8"/>
    <w:rsid w:val="005736B5"/>
    <w:rsid w:val="005738D4"/>
    <w:rsid w:val="00573B22"/>
    <w:rsid w:val="00574334"/>
    <w:rsid w:val="005751F6"/>
    <w:rsid w:val="00575A63"/>
    <w:rsid w:val="00580F70"/>
    <w:rsid w:val="00581241"/>
    <w:rsid w:val="00582CE9"/>
    <w:rsid w:val="00584AF9"/>
    <w:rsid w:val="00585744"/>
    <w:rsid w:val="005863E6"/>
    <w:rsid w:val="00586824"/>
    <w:rsid w:val="005909D8"/>
    <w:rsid w:val="00591364"/>
    <w:rsid w:val="005A3998"/>
    <w:rsid w:val="005A3FB8"/>
    <w:rsid w:val="005A56F1"/>
    <w:rsid w:val="005A5C7B"/>
    <w:rsid w:val="005B1324"/>
    <w:rsid w:val="005B1A9D"/>
    <w:rsid w:val="005B2331"/>
    <w:rsid w:val="005B3C94"/>
    <w:rsid w:val="005B404C"/>
    <w:rsid w:val="005B6E8B"/>
    <w:rsid w:val="005B7607"/>
    <w:rsid w:val="005C1094"/>
    <w:rsid w:val="005C14E0"/>
    <w:rsid w:val="005C1578"/>
    <w:rsid w:val="005C38F1"/>
    <w:rsid w:val="005C4444"/>
    <w:rsid w:val="005C4CFC"/>
    <w:rsid w:val="005C4D21"/>
    <w:rsid w:val="005C5462"/>
    <w:rsid w:val="005C5C00"/>
    <w:rsid w:val="005D000A"/>
    <w:rsid w:val="005D1098"/>
    <w:rsid w:val="005D1CA6"/>
    <w:rsid w:val="005D39B2"/>
    <w:rsid w:val="005D3AAE"/>
    <w:rsid w:val="005D48E7"/>
    <w:rsid w:val="005D6128"/>
    <w:rsid w:val="005D79AF"/>
    <w:rsid w:val="005E0B8C"/>
    <w:rsid w:val="005E24E9"/>
    <w:rsid w:val="005E365B"/>
    <w:rsid w:val="005E4CAA"/>
    <w:rsid w:val="005E4E13"/>
    <w:rsid w:val="005E7516"/>
    <w:rsid w:val="005E7695"/>
    <w:rsid w:val="005F04BA"/>
    <w:rsid w:val="005F0C5F"/>
    <w:rsid w:val="005F2BD5"/>
    <w:rsid w:val="005F31BC"/>
    <w:rsid w:val="005F3C13"/>
    <w:rsid w:val="005F3CD4"/>
    <w:rsid w:val="005F5250"/>
    <w:rsid w:val="0060260A"/>
    <w:rsid w:val="006029A2"/>
    <w:rsid w:val="00603C7F"/>
    <w:rsid w:val="0060483C"/>
    <w:rsid w:val="00607546"/>
    <w:rsid w:val="00610624"/>
    <w:rsid w:val="006113F3"/>
    <w:rsid w:val="00617F86"/>
    <w:rsid w:val="00620674"/>
    <w:rsid w:val="006218B9"/>
    <w:rsid w:val="00621D19"/>
    <w:rsid w:val="006233B4"/>
    <w:rsid w:val="00624847"/>
    <w:rsid w:val="00627D12"/>
    <w:rsid w:val="00627D1B"/>
    <w:rsid w:val="00630962"/>
    <w:rsid w:val="00632BE0"/>
    <w:rsid w:val="00634708"/>
    <w:rsid w:val="006361A0"/>
    <w:rsid w:val="0063668E"/>
    <w:rsid w:val="00637ED9"/>
    <w:rsid w:val="0064075A"/>
    <w:rsid w:val="00641981"/>
    <w:rsid w:val="00642E21"/>
    <w:rsid w:val="0064328C"/>
    <w:rsid w:val="0064664A"/>
    <w:rsid w:val="00650405"/>
    <w:rsid w:val="00650627"/>
    <w:rsid w:val="00650C4A"/>
    <w:rsid w:val="00651244"/>
    <w:rsid w:val="006521CE"/>
    <w:rsid w:val="006541D2"/>
    <w:rsid w:val="00655284"/>
    <w:rsid w:val="006559A3"/>
    <w:rsid w:val="00656CC9"/>
    <w:rsid w:val="006574E4"/>
    <w:rsid w:val="00661A63"/>
    <w:rsid w:val="0066296A"/>
    <w:rsid w:val="00664584"/>
    <w:rsid w:val="00670B34"/>
    <w:rsid w:val="00671A67"/>
    <w:rsid w:val="00672E57"/>
    <w:rsid w:val="006736CB"/>
    <w:rsid w:val="00673BE8"/>
    <w:rsid w:val="00674315"/>
    <w:rsid w:val="006751C5"/>
    <w:rsid w:val="00676678"/>
    <w:rsid w:val="006811C4"/>
    <w:rsid w:val="006822AA"/>
    <w:rsid w:val="00682F8E"/>
    <w:rsid w:val="00684864"/>
    <w:rsid w:val="006860F8"/>
    <w:rsid w:val="006863C8"/>
    <w:rsid w:val="006871A2"/>
    <w:rsid w:val="0068745C"/>
    <w:rsid w:val="00687934"/>
    <w:rsid w:val="00687D48"/>
    <w:rsid w:val="00690F08"/>
    <w:rsid w:val="00693180"/>
    <w:rsid w:val="00693BE9"/>
    <w:rsid w:val="0069427A"/>
    <w:rsid w:val="00695111"/>
    <w:rsid w:val="0069528B"/>
    <w:rsid w:val="006A0871"/>
    <w:rsid w:val="006A1166"/>
    <w:rsid w:val="006A2FC0"/>
    <w:rsid w:val="006B056C"/>
    <w:rsid w:val="006B5233"/>
    <w:rsid w:val="006B5301"/>
    <w:rsid w:val="006B56B0"/>
    <w:rsid w:val="006B57ED"/>
    <w:rsid w:val="006B5AF3"/>
    <w:rsid w:val="006C075E"/>
    <w:rsid w:val="006C2A92"/>
    <w:rsid w:val="006C4308"/>
    <w:rsid w:val="006C4CC0"/>
    <w:rsid w:val="006C57C8"/>
    <w:rsid w:val="006C5A23"/>
    <w:rsid w:val="006C63B3"/>
    <w:rsid w:val="006D118E"/>
    <w:rsid w:val="006D2D8F"/>
    <w:rsid w:val="006D2DE5"/>
    <w:rsid w:val="006D3EC4"/>
    <w:rsid w:val="006D6C70"/>
    <w:rsid w:val="006D77E1"/>
    <w:rsid w:val="006E051F"/>
    <w:rsid w:val="006E1122"/>
    <w:rsid w:val="006E2C08"/>
    <w:rsid w:val="006E5A66"/>
    <w:rsid w:val="006E6334"/>
    <w:rsid w:val="006E685B"/>
    <w:rsid w:val="006E73FE"/>
    <w:rsid w:val="006F0F00"/>
    <w:rsid w:val="006F1944"/>
    <w:rsid w:val="006F3B69"/>
    <w:rsid w:val="006F3D8E"/>
    <w:rsid w:val="006F450F"/>
    <w:rsid w:val="006F6522"/>
    <w:rsid w:val="00700F6C"/>
    <w:rsid w:val="007012BC"/>
    <w:rsid w:val="007029B1"/>
    <w:rsid w:val="00702AD6"/>
    <w:rsid w:val="007102C5"/>
    <w:rsid w:val="00710C4A"/>
    <w:rsid w:val="00711150"/>
    <w:rsid w:val="00711A64"/>
    <w:rsid w:val="00711E52"/>
    <w:rsid w:val="007147E4"/>
    <w:rsid w:val="00714B07"/>
    <w:rsid w:val="0071558C"/>
    <w:rsid w:val="00715ABF"/>
    <w:rsid w:val="00716A07"/>
    <w:rsid w:val="00716E70"/>
    <w:rsid w:val="00720C80"/>
    <w:rsid w:val="00722728"/>
    <w:rsid w:val="00722F9C"/>
    <w:rsid w:val="00725C04"/>
    <w:rsid w:val="00725EFB"/>
    <w:rsid w:val="007274C0"/>
    <w:rsid w:val="00731184"/>
    <w:rsid w:val="00731B92"/>
    <w:rsid w:val="00733103"/>
    <w:rsid w:val="007343A1"/>
    <w:rsid w:val="00734ADE"/>
    <w:rsid w:val="00734B11"/>
    <w:rsid w:val="00735A13"/>
    <w:rsid w:val="0073692C"/>
    <w:rsid w:val="007400C9"/>
    <w:rsid w:val="007426C9"/>
    <w:rsid w:val="00746382"/>
    <w:rsid w:val="00746F8E"/>
    <w:rsid w:val="007504BC"/>
    <w:rsid w:val="00750DC2"/>
    <w:rsid w:val="00751D70"/>
    <w:rsid w:val="0075209F"/>
    <w:rsid w:val="007615E5"/>
    <w:rsid w:val="00762899"/>
    <w:rsid w:val="00763C34"/>
    <w:rsid w:val="00764BD4"/>
    <w:rsid w:val="00765959"/>
    <w:rsid w:val="00773AEA"/>
    <w:rsid w:val="00774132"/>
    <w:rsid w:val="00774E6F"/>
    <w:rsid w:val="007761FE"/>
    <w:rsid w:val="00780021"/>
    <w:rsid w:val="00780C08"/>
    <w:rsid w:val="00781D09"/>
    <w:rsid w:val="00782F57"/>
    <w:rsid w:val="00783302"/>
    <w:rsid w:val="007836E3"/>
    <w:rsid w:val="00783E59"/>
    <w:rsid w:val="0078461F"/>
    <w:rsid w:val="00784F36"/>
    <w:rsid w:val="007865FF"/>
    <w:rsid w:val="00786BCC"/>
    <w:rsid w:val="0078764D"/>
    <w:rsid w:val="007912B6"/>
    <w:rsid w:val="00792B3D"/>
    <w:rsid w:val="007946FB"/>
    <w:rsid w:val="00795EB3"/>
    <w:rsid w:val="00797836"/>
    <w:rsid w:val="007A0187"/>
    <w:rsid w:val="007A0F29"/>
    <w:rsid w:val="007A2B89"/>
    <w:rsid w:val="007A6D7E"/>
    <w:rsid w:val="007A709C"/>
    <w:rsid w:val="007B0525"/>
    <w:rsid w:val="007B0AF8"/>
    <w:rsid w:val="007B5C05"/>
    <w:rsid w:val="007B5F24"/>
    <w:rsid w:val="007B7BDF"/>
    <w:rsid w:val="007C0291"/>
    <w:rsid w:val="007C29F4"/>
    <w:rsid w:val="007C3150"/>
    <w:rsid w:val="007C4A81"/>
    <w:rsid w:val="007C52FE"/>
    <w:rsid w:val="007C7A69"/>
    <w:rsid w:val="007D1BFB"/>
    <w:rsid w:val="007D2328"/>
    <w:rsid w:val="007D25BF"/>
    <w:rsid w:val="007D4814"/>
    <w:rsid w:val="007D5C13"/>
    <w:rsid w:val="007D5C27"/>
    <w:rsid w:val="007E2A63"/>
    <w:rsid w:val="007E406B"/>
    <w:rsid w:val="007E48FF"/>
    <w:rsid w:val="007E5088"/>
    <w:rsid w:val="007E6064"/>
    <w:rsid w:val="007F0ACB"/>
    <w:rsid w:val="007F11F7"/>
    <w:rsid w:val="007F38B7"/>
    <w:rsid w:val="007F49F7"/>
    <w:rsid w:val="007F6E1B"/>
    <w:rsid w:val="007F7900"/>
    <w:rsid w:val="007F7DD3"/>
    <w:rsid w:val="00800539"/>
    <w:rsid w:val="0080136B"/>
    <w:rsid w:val="00801EAE"/>
    <w:rsid w:val="00802255"/>
    <w:rsid w:val="00804D79"/>
    <w:rsid w:val="00810337"/>
    <w:rsid w:val="00812291"/>
    <w:rsid w:val="00812CD0"/>
    <w:rsid w:val="00813D90"/>
    <w:rsid w:val="00814E6D"/>
    <w:rsid w:val="00816C4D"/>
    <w:rsid w:val="00816D7B"/>
    <w:rsid w:val="00820EF3"/>
    <w:rsid w:val="00822C19"/>
    <w:rsid w:val="00822F81"/>
    <w:rsid w:val="008247FB"/>
    <w:rsid w:val="00824D23"/>
    <w:rsid w:val="00824E19"/>
    <w:rsid w:val="0082557B"/>
    <w:rsid w:val="00826934"/>
    <w:rsid w:val="008269B2"/>
    <w:rsid w:val="00827149"/>
    <w:rsid w:val="0083042C"/>
    <w:rsid w:val="00831B3A"/>
    <w:rsid w:val="008337D6"/>
    <w:rsid w:val="00835744"/>
    <w:rsid w:val="0083678F"/>
    <w:rsid w:val="0084064A"/>
    <w:rsid w:val="0084183B"/>
    <w:rsid w:val="008433CB"/>
    <w:rsid w:val="00843466"/>
    <w:rsid w:val="0084365D"/>
    <w:rsid w:val="00850288"/>
    <w:rsid w:val="00850908"/>
    <w:rsid w:val="00851A13"/>
    <w:rsid w:val="00851A7E"/>
    <w:rsid w:val="00853AE1"/>
    <w:rsid w:val="00856B4B"/>
    <w:rsid w:val="00861A36"/>
    <w:rsid w:val="008626D5"/>
    <w:rsid w:val="0086476B"/>
    <w:rsid w:val="00867CC3"/>
    <w:rsid w:val="008709B9"/>
    <w:rsid w:val="0087125C"/>
    <w:rsid w:val="00873F9B"/>
    <w:rsid w:val="00874ECD"/>
    <w:rsid w:val="00875C0B"/>
    <w:rsid w:val="00880E3C"/>
    <w:rsid w:val="00881472"/>
    <w:rsid w:val="008819D3"/>
    <w:rsid w:val="008828B9"/>
    <w:rsid w:val="00882AC2"/>
    <w:rsid w:val="00883572"/>
    <w:rsid w:val="00883EB2"/>
    <w:rsid w:val="00885305"/>
    <w:rsid w:val="0088669A"/>
    <w:rsid w:val="00887680"/>
    <w:rsid w:val="0089024B"/>
    <w:rsid w:val="008908A7"/>
    <w:rsid w:val="008913A9"/>
    <w:rsid w:val="008960C9"/>
    <w:rsid w:val="008965FF"/>
    <w:rsid w:val="008975D4"/>
    <w:rsid w:val="008A0B28"/>
    <w:rsid w:val="008A21A4"/>
    <w:rsid w:val="008A2BD0"/>
    <w:rsid w:val="008A5021"/>
    <w:rsid w:val="008A57B1"/>
    <w:rsid w:val="008B1B01"/>
    <w:rsid w:val="008B1BF5"/>
    <w:rsid w:val="008B2183"/>
    <w:rsid w:val="008B3FEC"/>
    <w:rsid w:val="008B45C9"/>
    <w:rsid w:val="008B6935"/>
    <w:rsid w:val="008C0E28"/>
    <w:rsid w:val="008C1BE4"/>
    <w:rsid w:val="008C2DAA"/>
    <w:rsid w:val="008C3A70"/>
    <w:rsid w:val="008C4738"/>
    <w:rsid w:val="008C5733"/>
    <w:rsid w:val="008C6B78"/>
    <w:rsid w:val="008D2E93"/>
    <w:rsid w:val="008D3995"/>
    <w:rsid w:val="008D47EB"/>
    <w:rsid w:val="008D4CE3"/>
    <w:rsid w:val="008D5F78"/>
    <w:rsid w:val="008D6C34"/>
    <w:rsid w:val="008E0D35"/>
    <w:rsid w:val="008E3A99"/>
    <w:rsid w:val="008E44B9"/>
    <w:rsid w:val="008E67BF"/>
    <w:rsid w:val="008E7147"/>
    <w:rsid w:val="008F1929"/>
    <w:rsid w:val="0090180E"/>
    <w:rsid w:val="009022E5"/>
    <w:rsid w:val="00902462"/>
    <w:rsid w:val="00903D62"/>
    <w:rsid w:val="00904394"/>
    <w:rsid w:val="0090439F"/>
    <w:rsid w:val="009060F8"/>
    <w:rsid w:val="0091049F"/>
    <w:rsid w:val="009111F9"/>
    <w:rsid w:val="0091128A"/>
    <w:rsid w:val="00912DC0"/>
    <w:rsid w:val="00913391"/>
    <w:rsid w:val="00913452"/>
    <w:rsid w:val="00913994"/>
    <w:rsid w:val="00920473"/>
    <w:rsid w:val="009208FD"/>
    <w:rsid w:val="0092196D"/>
    <w:rsid w:val="00925258"/>
    <w:rsid w:val="00925627"/>
    <w:rsid w:val="00926C43"/>
    <w:rsid w:val="009307E1"/>
    <w:rsid w:val="00930D4F"/>
    <w:rsid w:val="00930E9F"/>
    <w:rsid w:val="00931015"/>
    <w:rsid w:val="00931EFD"/>
    <w:rsid w:val="00934472"/>
    <w:rsid w:val="00935517"/>
    <w:rsid w:val="00936623"/>
    <w:rsid w:val="00936A37"/>
    <w:rsid w:val="00937E4E"/>
    <w:rsid w:val="009411CC"/>
    <w:rsid w:val="00942735"/>
    <w:rsid w:val="00944888"/>
    <w:rsid w:val="00945667"/>
    <w:rsid w:val="009461CF"/>
    <w:rsid w:val="009506F0"/>
    <w:rsid w:val="00951875"/>
    <w:rsid w:val="00953519"/>
    <w:rsid w:val="00954154"/>
    <w:rsid w:val="0095542B"/>
    <w:rsid w:val="00962052"/>
    <w:rsid w:val="00965DAC"/>
    <w:rsid w:val="00971DE1"/>
    <w:rsid w:val="00972059"/>
    <w:rsid w:val="0097253C"/>
    <w:rsid w:val="00972BCA"/>
    <w:rsid w:val="009749F2"/>
    <w:rsid w:val="00976293"/>
    <w:rsid w:val="009764F8"/>
    <w:rsid w:val="00977EE5"/>
    <w:rsid w:val="00981466"/>
    <w:rsid w:val="00981D44"/>
    <w:rsid w:val="00982810"/>
    <w:rsid w:val="00982A1F"/>
    <w:rsid w:val="00983DCC"/>
    <w:rsid w:val="00984C82"/>
    <w:rsid w:val="009852AE"/>
    <w:rsid w:val="00991B74"/>
    <w:rsid w:val="00992BBB"/>
    <w:rsid w:val="00993388"/>
    <w:rsid w:val="00995E7F"/>
    <w:rsid w:val="00997997"/>
    <w:rsid w:val="009A036E"/>
    <w:rsid w:val="009A0FD2"/>
    <w:rsid w:val="009A3DCE"/>
    <w:rsid w:val="009B099D"/>
    <w:rsid w:val="009B2B34"/>
    <w:rsid w:val="009B47DA"/>
    <w:rsid w:val="009B68FE"/>
    <w:rsid w:val="009B7A1D"/>
    <w:rsid w:val="009C3F3B"/>
    <w:rsid w:val="009C40EB"/>
    <w:rsid w:val="009C4311"/>
    <w:rsid w:val="009C5015"/>
    <w:rsid w:val="009C5999"/>
    <w:rsid w:val="009C7969"/>
    <w:rsid w:val="009D1F11"/>
    <w:rsid w:val="009D22DA"/>
    <w:rsid w:val="009D28F0"/>
    <w:rsid w:val="009D4A98"/>
    <w:rsid w:val="009D59AB"/>
    <w:rsid w:val="009D6434"/>
    <w:rsid w:val="009D651C"/>
    <w:rsid w:val="009D7608"/>
    <w:rsid w:val="009D7A51"/>
    <w:rsid w:val="009E0565"/>
    <w:rsid w:val="009E1B79"/>
    <w:rsid w:val="009E4A34"/>
    <w:rsid w:val="009E7D89"/>
    <w:rsid w:val="009F08CC"/>
    <w:rsid w:val="009F092C"/>
    <w:rsid w:val="009F0A00"/>
    <w:rsid w:val="009F1274"/>
    <w:rsid w:val="009F1FBB"/>
    <w:rsid w:val="009F561C"/>
    <w:rsid w:val="009F6272"/>
    <w:rsid w:val="009F6460"/>
    <w:rsid w:val="009F73A3"/>
    <w:rsid w:val="00A00BFE"/>
    <w:rsid w:val="00A035BE"/>
    <w:rsid w:val="00A040A1"/>
    <w:rsid w:val="00A04F22"/>
    <w:rsid w:val="00A04F9A"/>
    <w:rsid w:val="00A056B0"/>
    <w:rsid w:val="00A076E7"/>
    <w:rsid w:val="00A11920"/>
    <w:rsid w:val="00A11DB2"/>
    <w:rsid w:val="00A131EA"/>
    <w:rsid w:val="00A14C72"/>
    <w:rsid w:val="00A1510A"/>
    <w:rsid w:val="00A173F1"/>
    <w:rsid w:val="00A17AF0"/>
    <w:rsid w:val="00A201ED"/>
    <w:rsid w:val="00A20600"/>
    <w:rsid w:val="00A210B0"/>
    <w:rsid w:val="00A21D1E"/>
    <w:rsid w:val="00A2482D"/>
    <w:rsid w:val="00A25D1B"/>
    <w:rsid w:val="00A279F1"/>
    <w:rsid w:val="00A30BE2"/>
    <w:rsid w:val="00A30D67"/>
    <w:rsid w:val="00A30EAB"/>
    <w:rsid w:val="00A37F61"/>
    <w:rsid w:val="00A429BF"/>
    <w:rsid w:val="00A457F2"/>
    <w:rsid w:val="00A509FF"/>
    <w:rsid w:val="00A51EDB"/>
    <w:rsid w:val="00A52551"/>
    <w:rsid w:val="00A53004"/>
    <w:rsid w:val="00A53D76"/>
    <w:rsid w:val="00A53E6C"/>
    <w:rsid w:val="00A54014"/>
    <w:rsid w:val="00A55D10"/>
    <w:rsid w:val="00A569C8"/>
    <w:rsid w:val="00A62211"/>
    <w:rsid w:val="00A628E8"/>
    <w:rsid w:val="00A63D7E"/>
    <w:rsid w:val="00A672D0"/>
    <w:rsid w:val="00A6783C"/>
    <w:rsid w:val="00A67B3D"/>
    <w:rsid w:val="00A705FA"/>
    <w:rsid w:val="00A70D05"/>
    <w:rsid w:val="00A71564"/>
    <w:rsid w:val="00A7164C"/>
    <w:rsid w:val="00A72143"/>
    <w:rsid w:val="00A7230B"/>
    <w:rsid w:val="00A72795"/>
    <w:rsid w:val="00A746CC"/>
    <w:rsid w:val="00A7548E"/>
    <w:rsid w:val="00A81DA6"/>
    <w:rsid w:val="00A825C4"/>
    <w:rsid w:val="00A835FB"/>
    <w:rsid w:val="00A84346"/>
    <w:rsid w:val="00A855F8"/>
    <w:rsid w:val="00A8576C"/>
    <w:rsid w:val="00A86A5F"/>
    <w:rsid w:val="00A86DD3"/>
    <w:rsid w:val="00A87867"/>
    <w:rsid w:val="00A91E5B"/>
    <w:rsid w:val="00A95029"/>
    <w:rsid w:val="00A953CF"/>
    <w:rsid w:val="00A95526"/>
    <w:rsid w:val="00A95F5E"/>
    <w:rsid w:val="00A97254"/>
    <w:rsid w:val="00A979E9"/>
    <w:rsid w:val="00AA05E2"/>
    <w:rsid w:val="00AA128B"/>
    <w:rsid w:val="00AA272C"/>
    <w:rsid w:val="00AA2765"/>
    <w:rsid w:val="00AA36B0"/>
    <w:rsid w:val="00AA3926"/>
    <w:rsid w:val="00AA3E72"/>
    <w:rsid w:val="00AA5646"/>
    <w:rsid w:val="00AA576F"/>
    <w:rsid w:val="00AA79F9"/>
    <w:rsid w:val="00AA7B34"/>
    <w:rsid w:val="00AA7DE2"/>
    <w:rsid w:val="00AB148C"/>
    <w:rsid w:val="00AB3935"/>
    <w:rsid w:val="00AC045D"/>
    <w:rsid w:val="00AC1428"/>
    <w:rsid w:val="00AC4515"/>
    <w:rsid w:val="00AC570C"/>
    <w:rsid w:val="00AC6F9C"/>
    <w:rsid w:val="00AD0FE5"/>
    <w:rsid w:val="00AD2575"/>
    <w:rsid w:val="00AD5515"/>
    <w:rsid w:val="00AD7097"/>
    <w:rsid w:val="00AD79B0"/>
    <w:rsid w:val="00AE1B5F"/>
    <w:rsid w:val="00AE2000"/>
    <w:rsid w:val="00AE23F6"/>
    <w:rsid w:val="00AE3003"/>
    <w:rsid w:val="00AE7412"/>
    <w:rsid w:val="00AE7574"/>
    <w:rsid w:val="00AE774B"/>
    <w:rsid w:val="00AF0BE6"/>
    <w:rsid w:val="00AF0E0E"/>
    <w:rsid w:val="00AF18CF"/>
    <w:rsid w:val="00AF2A1F"/>
    <w:rsid w:val="00AF7C1B"/>
    <w:rsid w:val="00B02243"/>
    <w:rsid w:val="00B037D6"/>
    <w:rsid w:val="00B04280"/>
    <w:rsid w:val="00B04366"/>
    <w:rsid w:val="00B06059"/>
    <w:rsid w:val="00B073E8"/>
    <w:rsid w:val="00B1049D"/>
    <w:rsid w:val="00B11810"/>
    <w:rsid w:val="00B13C85"/>
    <w:rsid w:val="00B143AA"/>
    <w:rsid w:val="00B144B2"/>
    <w:rsid w:val="00B15590"/>
    <w:rsid w:val="00B158E2"/>
    <w:rsid w:val="00B21AB8"/>
    <w:rsid w:val="00B22DB4"/>
    <w:rsid w:val="00B274AA"/>
    <w:rsid w:val="00B27F70"/>
    <w:rsid w:val="00B300E8"/>
    <w:rsid w:val="00B3090B"/>
    <w:rsid w:val="00B30D7D"/>
    <w:rsid w:val="00B32E8D"/>
    <w:rsid w:val="00B342A6"/>
    <w:rsid w:val="00B34E76"/>
    <w:rsid w:val="00B34EBB"/>
    <w:rsid w:val="00B373FE"/>
    <w:rsid w:val="00B37666"/>
    <w:rsid w:val="00B406A2"/>
    <w:rsid w:val="00B4203F"/>
    <w:rsid w:val="00B44C9A"/>
    <w:rsid w:val="00B44E39"/>
    <w:rsid w:val="00B4628A"/>
    <w:rsid w:val="00B46433"/>
    <w:rsid w:val="00B46774"/>
    <w:rsid w:val="00B50201"/>
    <w:rsid w:val="00B506B1"/>
    <w:rsid w:val="00B5085E"/>
    <w:rsid w:val="00B5087F"/>
    <w:rsid w:val="00B52774"/>
    <w:rsid w:val="00B56FF6"/>
    <w:rsid w:val="00B574A9"/>
    <w:rsid w:val="00B57B74"/>
    <w:rsid w:val="00B57F5E"/>
    <w:rsid w:val="00B63DCD"/>
    <w:rsid w:val="00B64049"/>
    <w:rsid w:val="00B65138"/>
    <w:rsid w:val="00B655D7"/>
    <w:rsid w:val="00B659B7"/>
    <w:rsid w:val="00B6620F"/>
    <w:rsid w:val="00B6765D"/>
    <w:rsid w:val="00B67ECF"/>
    <w:rsid w:val="00B70AF9"/>
    <w:rsid w:val="00B70E8F"/>
    <w:rsid w:val="00B7226F"/>
    <w:rsid w:val="00B73B4A"/>
    <w:rsid w:val="00B74C4D"/>
    <w:rsid w:val="00B751A9"/>
    <w:rsid w:val="00B754CE"/>
    <w:rsid w:val="00B77B09"/>
    <w:rsid w:val="00B77EF6"/>
    <w:rsid w:val="00B815A3"/>
    <w:rsid w:val="00B82843"/>
    <w:rsid w:val="00B84270"/>
    <w:rsid w:val="00B850C5"/>
    <w:rsid w:val="00B854A7"/>
    <w:rsid w:val="00B85EE8"/>
    <w:rsid w:val="00B86232"/>
    <w:rsid w:val="00B86738"/>
    <w:rsid w:val="00B8721C"/>
    <w:rsid w:val="00B87475"/>
    <w:rsid w:val="00B87893"/>
    <w:rsid w:val="00B87A2B"/>
    <w:rsid w:val="00B91223"/>
    <w:rsid w:val="00B92E30"/>
    <w:rsid w:val="00B93444"/>
    <w:rsid w:val="00B95593"/>
    <w:rsid w:val="00B959C4"/>
    <w:rsid w:val="00B95EA5"/>
    <w:rsid w:val="00BA1E74"/>
    <w:rsid w:val="00BA224D"/>
    <w:rsid w:val="00BA2457"/>
    <w:rsid w:val="00BA4E70"/>
    <w:rsid w:val="00BA50C2"/>
    <w:rsid w:val="00BA6868"/>
    <w:rsid w:val="00BA75D0"/>
    <w:rsid w:val="00BB07AA"/>
    <w:rsid w:val="00BB2169"/>
    <w:rsid w:val="00BB4425"/>
    <w:rsid w:val="00BB4D14"/>
    <w:rsid w:val="00BB632E"/>
    <w:rsid w:val="00BB77CB"/>
    <w:rsid w:val="00BB7B5D"/>
    <w:rsid w:val="00BC2B2F"/>
    <w:rsid w:val="00BC2C3D"/>
    <w:rsid w:val="00BC37DF"/>
    <w:rsid w:val="00BC41F1"/>
    <w:rsid w:val="00BC4802"/>
    <w:rsid w:val="00BC6941"/>
    <w:rsid w:val="00BC71D2"/>
    <w:rsid w:val="00BD115E"/>
    <w:rsid w:val="00BD19D0"/>
    <w:rsid w:val="00BD1B1F"/>
    <w:rsid w:val="00BD2004"/>
    <w:rsid w:val="00BD55B2"/>
    <w:rsid w:val="00BD702A"/>
    <w:rsid w:val="00BE124A"/>
    <w:rsid w:val="00BE1F69"/>
    <w:rsid w:val="00BE3E33"/>
    <w:rsid w:val="00BE3E94"/>
    <w:rsid w:val="00BE4333"/>
    <w:rsid w:val="00BE52D7"/>
    <w:rsid w:val="00BE6461"/>
    <w:rsid w:val="00BE65B0"/>
    <w:rsid w:val="00BE7DD0"/>
    <w:rsid w:val="00BF121E"/>
    <w:rsid w:val="00BF6E86"/>
    <w:rsid w:val="00BF7E48"/>
    <w:rsid w:val="00BF7ED5"/>
    <w:rsid w:val="00C006D4"/>
    <w:rsid w:val="00C011EB"/>
    <w:rsid w:val="00C01E48"/>
    <w:rsid w:val="00C023FF"/>
    <w:rsid w:val="00C041FF"/>
    <w:rsid w:val="00C04E66"/>
    <w:rsid w:val="00C05A0A"/>
    <w:rsid w:val="00C05A37"/>
    <w:rsid w:val="00C05E9C"/>
    <w:rsid w:val="00C0738C"/>
    <w:rsid w:val="00C10289"/>
    <w:rsid w:val="00C16335"/>
    <w:rsid w:val="00C17166"/>
    <w:rsid w:val="00C179A3"/>
    <w:rsid w:val="00C21526"/>
    <w:rsid w:val="00C21EB3"/>
    <w:rsid w:val="00C241CB"/>
    <w:rsid w:val="00C24F73"/>
    <w:rsid w:val="00C24F77"/>
    <w:rsid w:val="00C277D2"/>
    <w:rsid w:val="00C306D5"/>
    <w:rsid w:val="00C31B73"/>
    <w:rsid w:val="00C31DEC"/>
    <w:rsid w:val="00C327DC"/>
    <w:rsid w:val="00C33083"/>
    <w:rsid w:val="00C33B43"/>
    <w:rsid w:val="00C34669"/>
    <w:rsid w:val="00C35EA2"/>
    <w:rsid w:val="00C3695F"/>
    <w:rsid w:val="00C36E2B"/>
    <w:rsid w:val="00C37564"/>
    <w:rsid w:val="00C37855"/>
    <w:rsid w:val="00C42B1C"/>
    <w:rsid w:val="00C43D8B"/>
    <w:rsid w:val="00C45289"/>
    <w:rsid w:val="00C454F8"/>
    <w:rsid w:val="00C4558B"/>
    <w:rsid w:val="00C461F4"/>
    <w:rsid w:val="00C464D7"/>
    <w:rsid w:val="00C47C61"/>
    <w:rsid w:val="00C50EC4"/>
    <w:rsid w:val="00C52169"/>
    <w:rsid w:val="00C53F6F"/>
    <w:rsid w:val="00C54F90"/>
    <w:rsid w:val="00C57177"/>
    <w:rsid w:val="00C576C7"/>
    <w:rsid w:val="00C5776D"/>
    <w:rsid w:val="00C60587"/>
    <w:rsid w:val="00C60659"/>
    <w:rsid w:val="00C61125"/>
    <w:rsid w:val="00C61311"/>
    <w:rsid w:val="00C61A02"/>
    <w:rsid w:val="00C62D2D"/>
    <w:rsid w:val="00C6301C"/>
    <w:rsid w:val="00C630F6"/>
    <w:rsid w:val="00C63D70"/>
    <w:rsid w:val="00C641D0"/>
    <w:rsid w:val="00C6710A"/>
    <w:rsid w:val="00C6727F"/>
    <w:rsid w:val="00C67F1F"/>
    <w:rsid w:val="00C70D80"/>
    <w:rsid w:val="00C72285"/>
    <w:rsid w:val="00C732E1"/>
    <w:rsid w:val="00C757C6"/>
    <w:rsid w:val="00C76DAF"/>
    <w:rsid w:val="00C80535"/>
    <w:rsid w:val="00C821DB"/>
    <w:rsid w:val="00C83020"/>
    <w:rsid w:val="00C834DA"/>
    <w:rsid w:val="00C84B48"/>
    <w:rsid w:val="00C861EE"/>
    <w:rsid w:val="00C86C2B"/>
    <w:rsid w:val="00C94A72"/>
    <w:rsid w:val="00C94F22"/>
    <w:rsid w:val="00C95594"/>
    <w:rsid w:val="00C963C5"/>
    <w:rsid w:val="00CA0084"/>
    <w:rsid w:val="00CA3A58"/>
    <w:rsid w:val="00CA3DE9"/>
    <w:rsid w:val="00CA4FD3"/>
    <w:rsid w:val="00CA745F"/>
    <w:rsid w:val="00CA7A44"/>
    <w:rsid w:val="00CB28BD"/>
    <w:rsid w:val="00CB4014"/>
    <w:rsid w:val="00CB47D3"/>
    <w:rsid w:val="00CB489F"/>
    <w:rsid w:val="00CB4C6D"/>
    <w:rsid w:val="00CB641F"/>
    <w:rsid w:val="00CB73B8"/>
    <w:rsid w:val="00CC01B1"/>
    <w:rsid w:val="00CC15EC"/>
    <w:rsid w:val="00CC2AD0"/>
    <w:rsid w:val="00CC3CBE"/>
    <w:rsid w:val="00CC578A"/>
    <w:rsid w:val="00CC6316"/>
    <w:rsid w:val="00CC7846"/>
    <w:rsid w:val="00CC784E"/>
    <w:rsid w:val="00CD1EA4"/>
    <w:rsid w:val="00CD49C0"/>
    <w:rsid w:val="00CD4A3B"/>
    <w:rsid w:val="00CD53E8"/>
    <w:rsid w:val="00CD6C75"/>
    <w:rsid w:val="00CD7222"/>
    <w:rsid w:val="00CE033B"/>
    <w:rsid w:val="00CE0B0A"/>
    <w:rsid w:val="00CE1BE3"/>
    <w:rsid w:val="00CE1CC4"/>
    <w:rsid w:val="00CE36D4"/>
    <w:rsid w:val="00CE50FF"/>
    <w:rsid w:val="00CE5581"/>
    <w:rsid w:val="00CE6327"/>
    <w:rsid w:val="00CF1B9C"/>
    <w:rsid w:val="00CF1BE4"/>
    <w:rsid w:val="00CF5752"/>
    <w:rsid w:val="00CF67D0"/>
    <w:rsid w:val="00CF7948"/>
    <w:rsid w:val="00D00DC6"/>
    <w:rsid w:val="00D010BD"/>
    <w:rsid w:val="00D03436"/>
    <w:rsid w:val="00D06842"/>
    <w:rsid w:val="00D10012"/>
    <w:rsid w:val="00D10E24"/>
    <w:rsid w:val="00D12226"/>
    <w:rsid w:val="00D12829"/>
    <w:rsid w:val="00D15B94"/>
    <w:rsid w:val="00D169C9"/>
    <w:rsid w:val="00D16E82"/>
    <w:rsid w:val="00D17E45"/>
    <w:rsid w:val="00D2104B"/>
    <w:rsid w:val="00D21A20"/>
    <w:rsid w:val="00D22506"/>
    <w:rsid w:val="00D22840"/>
    <w:rsid w:val="00D231E8"/>
    <w:rsid w:val="00D256AF"/>
    <w:rsid w:val="00D27905"/>
    <w:rsid w:val="00D3245D"/>
    <w:rsid w:val="00D324C5"/>
    <w:rsid w:val="00D32681"/>
    <w:rsid w:val="00D32D46"/>
    <w:rsid w:val="00D34F59"/>
    <w:rsid w:val="00D34FC2"/>
    <w:rsid w:val="00D354CC"/>
    <w:rsid w:val="00D35E2E"/>
    <w:rsid w:val="00D374A8"/>
    <w:rsid w:val="00D41427"/>
    <w:rsid w:val="00D42357"/>
    <w:rsid w:val="00D42CAF"/>
    <w:rsid w:val="00D430D9"/>
    <w:rsid w:val="00D436B7"/>
    <w:rsid w:val="00D467CD"/>
    <w:rsid w:val="00D46A1A"/>
    <w:rsid w:val="00D51FDB"/>
    <w:rsid w:val="00D52BD9"/>
    <w:rsid w:val="00D53C0D"/>
    <w:rsid w:val="00D55400"/>
    <w:rsid w:val="00D564B6"/>
    <w:rsid w:val="00D56B7E"/>
    <w:rsid w:val="00D5740F"/>
    <w:rsid w:val="00D5772E"/>
    <w:rsid w:val="00D57E79"/>
    <w:rsid w:val="00D60D4A"/>
    <w:rsid w:val="00D613EF"/>
    <w:rsid w:val="00D6468F"/>
    <w:rsid w:val="00D6476A"/>
    <w:rsid w:val="00D64DA1"/>
    <w:rsid w:val="00D64EBA"/>
    <w:rsid w:val="00D675E4"/>
    <w:rsid w:val="00D677E5"/>
    <w:rsid w:val="00D701AD"/>
    <w:rsid w:val="00D7178E"/>
    <w:rsid w:val="00D718DA"/>
    <w:rsid w:val="00D77228"/>
    <w:rsid w:val="00D8057B"/>
    <w:rsid w:val="00D80D6A"/>
    <w:rsid w:val="00D81C98"/>
    <w:rsid w:val="00D839EE"/>
    <w:rsid w:val="00D92E81"/>
    <w:rsid w:val="00D93A1C"/>
    <w:rsid w:val="00D96116"/>
    <w:rsid w:val="00D978E5"/>
    <w:rsid w:val="00DA05FA"/>
    <w:rsid w:val="00DA1088"/>
    <w:rsid w:val="00DA13E1"/>
    <w:rsid w:val="00DA1AB1"/>
    <w:rsid w:val="00DA3DC3"/>
    <w:rsid w:val="00DA7708"/>
    <w:rsid w:val="00DA78FD"/>
    <w:rsid w:val="00DB1281"/>
    <w:rsid w:val="00DB169E"/>
    <w:rsid w:val="00DB2B14"/>
    <w:rsid w:val="00DB5568"/>
    <w:rsid w:val="00DB642C"/>
    <w:rsid w:val="00DB6607"/>
    <w:rsid w:val="00DB70FA"/>
    <w:rsid w:val="00DC0F9B"/>
    <w:rsid w:val="00DC1136"/>
    <w:rsid w:val="00DC1805"/>
    <w:rsid w:val="00DC325C"/>
    <w:rsid w:val="00DC32AB"/>
    <w:rsid w:val="00DC4F01"/>
    <w:rsid w:val="00DC647D"/>
    <w:rsid w:val="00DD10A5"/>
    <w:rsid w:val="00DD11A2"/>
    <w:rsid w:val="00DD1846"/>
    <w:rsid w:val="00DD3D04"/>
    <w:rsid w:val="00DD4EA0"/>
    <w:rsid w:val="00DD532E"/>
    <w:rsid w:val="00DD58E2"/>
    <w:rsid w:val="00DE0928"/>
    <w:rsid w:val="00DE104E"/>
    <w:rsid w:val="00DE45BE"/>
    <w:rsid w:val="00DE5E34"/>
    <w:rsid w:val="00DE66A6"/>
    <w:rsid w:val="00DE7497"/>
    <w:rsid w:val="00DE79F0"/>
    <w:rsid w:val="00DE7D2B"/>
    <w:rsid w:val="00DF0468"/>
    <w:rsid w:val="00DF09E5"/>
    <w:rsid w:val="00DF10D2"/>
    <w:rsid w:val="00DF12CA"/>
    <w:rsid w:val="00DF1343"/>
    <w:rsid w:val="00DF28F7"/>
    <w:rsid w:val="00DF4DFF"/>
    <w:rsid w:val="00DF7981"/>
    <w:rsid w:val="00DF7F70"/>
    <w:rsid w:val="00E00A0E"/>
    <w:rsid w:val="00E0272B"/>
    <w:rsid w:val="00E04106"/>
    <w:rsid w:val="00E05CF5"/>
    <w:rsid w:val="00E10506"/>
    <w:rsid w:val="00E114D8"/>
    <w:rsid w:val="00E117FC"/>
    <w:rsid w:val="00E11E14"/>
    <w:rsid w:val="00E124C0"/>
    <w:rsid w:val="00E12FFB"/>
    <w:rsid w:val="00E161EE"/>
    <w:rsid w:val="00E176FE"/>
    <w:rsid w:val="00E17DAB"/>
    <w:rsid w:val="00E233C9"/>
    <w:rsid w:val="00E25478"/>
    <w:rsid w:val="00E275FC"/>
    <w:rsid w:val="00E27D40"/>
    <w:rsid w:val="00E30EC6"/>
    <w:rsid w:val="00E314DA"/>
    <w:rsid w:val="00E32350"/>
    <w:rsid w:val="00E32F74"/>
    <w:rsid w:val="00E33441"/>
    <w:rsid w:val="00E33698"/>
    <w:rsid w:val="00E3391D"/>
    <w:rsid w:val="00E35167"/>
    <w:rsid w:val="00E358FA"/>
    <w:rsid w:val="00E36847"/>
    <w:rsid w:val="00E36F65"/>
    <w:rsid w:val="00E40357"/>
    <w:rsid w:val="00E40379"/>
    <w:rsid w:val="00E40393"/>
    <w:rsid w:val="00E40E73"/>
    <w:rsid w:val="00E4254A"/>
    <w:rsid w:val="00E42CCF"/>
    <w:rsid w:val="00E42E77"/>
    <w:rsid w:val="00E460EC"/>
    <w:rsid w:val="00E47189"/>
    <w:rsid w:val="00E50FC3"/>
    <w:rsid w:val="00E53239"/>
    <w:rsid w:val="00E56514"/>
    <w:rsid w:val="00E57147"/>
    <w:rsid w:val="00E60A9A"/>
    <w:rsid w:val="00E612EE"/>
    <w:rsid w:val="00E62F6E"/>
    <w:rsid w:val="00E6341F"/>
    <w:rsid w:val="00E6415D"/>
    <w:rsid w:val="00E654C7"/>
    <w:rsid w:val="00E65842"/>
    <w:rsid w:val="00E65E45"/>
    <w:rsid w:val="00E71A79"/>
    <w:rsid w:val="00E74843"/>
    <w:rsid w:val="00E75A2A"/>
    <w:rsid w:val="00E80A49"/>
    <w:rsid w:val="00E80DBD"/>
    <w:rsid w:val="00E81F68"/>
    <w:rsid w:val="00E82BF2"/>
    <w:rsid w:val="00E8437A"/>
    <w:rsid w:val="00E85DB3"/>
    <w:rsid w:val="00E85E64"/>
    <w:rsid w:val="00E863BE"/>
    <w:rsid w:val="00E86493"/>
    <w:rsid w:val="00E86D62"/>
    <w:rsid w:val="00E9346C"/>
    <w:rsid w:val="00E9474B"/>
    <w:rsid w:val="00E95F5F"/>
    <w:rsid w:val="00E96A1E"/>
    <w:rsid w:val="00E97814"/>
    <w:rsid w:val="00EA28C1"/>
    <w:rsid w:val="00EA47F2"/>
    <w:rsid w:val="00EA6486"/>
    <w:rsid w:val="00EB08DD"/>
    <w:rsid w:val="00EB0CB1"/>
    <w:rsid w:val="00EB1D44"/>
    <w:rsid w:val="00EB25CE"/>
    <w:rsid w:val="00EB2A61"/>
    <w:rsid w:val="00EB31FA"/>
    <w:rsid w:val="00EB4473"/>
    <w:rsid w:val="00EB46DA"/>
    <w:rsid w:val="00EB4E43"/>
    <w:rsid w:val="00EB7993"/>
    <w:rsid w:val="00EB7A99"/>
    <w:rsid w:val="00EB7B7D"/>
    <w:rsid w:val="00EB7BA7"/>
    <w:rsid w:val="00EC0794"/>
    <w:rsid w:val="00EC170E"/>
    <w:rsid w:val="00ED0235"/>
    <w:rsid w:val="00ED09F3"/>
    <w:rsid w:val="00ED129E"/>
    <w:rsid w:val="00ED2A9D"/>
    <w:rsid w:val="00ED33B3"/>
    <w:rsid w:val="00ED3E1F"/>
    <w:rsid w:val="00ED48CB"/>
    <w:rsid w:val="00ED5049"/>
    <w:rsid w:val="00ED6DB8"/>
    <w:rsid w:val="00ED73A0"/>
    <w:rsid w:val="00EE240D"/>
    <w:rsid w:val="00EE2793"/>
    <w:rsid w:val="00EE2BEA"/>
    <w:rsid w:val="00EE3698"/>
    <w:rsid w:val="00EE3EBA"/>
    <w:rsid w:val="00EE5541"/>
    <w:rsid w:val="00EE59CB"/>
    <w:rsid w:val="00EE5B73"/>
    <w:rsid w:val="00EE5CE8"/>
    <w:rsid w:val="00EF059E"/>
    <w:rsid w:val="00EF0653"/>
    <w:rsid w:val="00EF1615"/>
    <w:rsid w:val="00EF46A0"/>
    <w:rsid w:val="00EF5BBD"/>
    <w:rsid w:val="00F003C8"/>
    <w:rsid w:val="00F00ACA"/>
    <w:rsid w:val="00F010D3"/>
    <w:rsid w:val="00F02A43"/>
    <w:rsid w:val="00F0559C"/>
    <w:rsid w:val="00F07B7A"/>
    <w:rsid w:val="00F16EDC"/>
    <w:rsid w:val="00F20854"/>
    <w:rsid w:val="00F21AE2"/>
    <w:rsid w:val="00F23875"/>
    <w:rsid w:val="00F239AF"/>
    <w:rsid w:val="00F24B63"/>
    <w:rsid w:val="00F256E7"/>
    <w:rsid w:val="00F25B4D"/>
    <w:rsid w:val="00F35170"/>
    <w:rsid w:val="00F357E3"/>
    <w:rsid w:val="00F3719B"/>
    <w:rsid w:val="00F372F1"/>
    <w:rsid w:val="00F402EE"/>
    <w:rsid w:val="00F40F41"/>
    <w:rsid w:val="00F412AD"/>
    <w:rsid w:val="00F41918"/>
    <w:rsid w:val="00F450CC"/>
    <w:rsid w:val="00F47624"/>
    <w:rsid w:val="00F521E3"/>
    <w:rsid w:val="00F53FFD"/>
    <w:rsid w:val="00F54CAE"/>
    <w:rsid w:val="00F55D41"/>
    <w:rsid w:val="00F616CA"/>
    <w:rsid w:val="00F61F8D"/>
    <w:rsid w:val="00F6672D"/>
    <w:rsid w:val="00F6677D"/>
    <w:rsid w:val="00F734D9"/>
    <w:rsid w:val="00F758FA"/>
    <w:rsid w:val="00F778C0"/>
    <w:rsid w:val="00F80FA9"/>
    <w:rsid w:val="00F81E74"/>
    <w:rsid w:val="00F8316C"/>
    <w:rsid w:val="00F83AED"/>
    <w:rsid w:val="00F84238"/>
    <w:rsid w:val="00F90F75"/>
    <w:rsid w:val="00F91717"/>
    <w:rsid w:val="00F91EAE"/>
    <w:rsid w:val="00F94943"/>
    <w:rsid w:val="00F95AEB"/>
    <w:rsid w:val="00F95C8C"/>
    <w:rsid w:val="00FA0EEB"/>
    <w:rsid w:val="00FA2D86"/>
    <w:rsid w:val="00FA2F62"/>
    <w:rsid w:val="00FB1A9A"/>
    <w:rsid w:val="00FB1C22"/>
    <w:rsid w:val="00FB47F5"/>
    <w:rsid w:val="00FB5F67"/>
    <w:rsid w:val="00FB7A66"/>
    <w:rsid w:val="00FC06AF"/>
    <w:rsid w:val="00FC2514"/>
    <w:rsid w:val="00FC25C6"/>
    <w:rsid w:val="00FC5C8C"/>
    <w:rsid w:val="00FC6D2D"/>
    <w:rsid w:val="00FD00E8"/>
    <w:rsid w:val="00FD0933"/>
    <w:rsid w:val="00FD16C2"/>
    <w:rsid w:val="00FD229B"/>
    <w:rsid w:val="00FD32C6"/>
    <w:rsid w:val="00FD53F8"/>
    <w:rsid w:val="00FD65FC"/>
    <w:rsid w:val="00FE027E"/>
    <w:rsid w:val="00FE0440"/>
    <w:rsid w:val="00FE0D2D"/>
    <w:rsid w:val="00FE19C8"/>
    <w:rsid w:val="00FE1FC3"/>
    <w:rsid w:val="00FE21DA"/>
    <w:rsid w:val="00FE22D0"/>
    <w:rsid w:val="00FE32C5"/>
    <w:rsid w:val="00FE4143"/>
    <w:rsid w:val="00FE5D4E"/>
    <w:rsid w:val="00FF0BBE"/>
    <w:rsid w:val="00FF259A"/>
    <w:rsid w:val="00FF2E36"/>
    <w:rsid w:val="00FF45E3"/>
    <w:rsid w:val="00FF71F2"/>
    <w:rsid w:val="00FF73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B7E0F"/>
  <w15:docId w15:val="{6E4C2C63-AEBA-408B-B4CA-963B404D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0">
    <w:name w:val="heading 1"/>
    <w:basedOn w:val="a"/>
    <w:next w:val="a"/>
    <w:link w:val="11"/>
    <w:uiPriority w:val="9"/>
    <w:qFormat/>
    <w:rsid w:val="008269B2"/>
    <w:pPr>
      <w:keepNext/>
      <w:numPr>
        <w:numId w:val="1"/>
      </w:numPr>
      <w:spacing w:beforeLines="100" w:before="100" w:afterLines="50" w:after="50" w:line="360" w:lineRule="exact"/>
      <w:outlineLvl w:val="0"/>
    </w:pPr>
    <w:rPr>
      <w:rFonts w:asciiTheme="majorHAnsi" w:eastAsia="標楷體" w:hAnsiTheme="majorHAnsi" w:cstheme="majorBidi"/>
      <w:b/>
      <w:bCs/>
      <w:kern w:val="52"/>
      <w:sz w:val="28"/>
      <w:szCs w:val="52"/>
    </w:rPr>
  </w:style>
  <w:style w:type="paragraph" w:styleId="2">
    <w:name w:val="heading 2"/>
    <w:basedOn w:val="a"/>
    <w:next w:val="a"/>
    <w:link w:val="20"/>
    <w:uiPriority w:val="9"/>
    <w:unhideWhenUsed/>
    <w:qFormat/>
    <w:rsid w:val="00E00A0E"/>
    <w:pPr>
      <w:keepNext/>
      <w:numPr>
        <w:ilvl w:val="1"/>
        <w:numId w:val="1"/>
      </w:numPr>
      <w:spacing w:beforeLines="50" w:before="50" w:afterLines="50" w:after="50" w:line="360" w:lineRule="exact"/>
      <w:outlineLvl w:val="1"/>
    </w:pPr>
    <w:rPr>
      <w:rFonts w:asciiTheme="majorHAnsi" w:eastAsia="標楷體" w:hAnsiTheme="majorHAnsi" w:cstheme="majorBidi"/>
      <w:bCs/>
      <w:sz w:val="28"/>
      <w:szCs w:val="48"/>
    </w:rPr>
  </w:style>
  <w:style w:type="paragraph" w:styleId="3">
    <w:name w:val="heading 3"/>
    <w:basedOn w:val="a"/>
    <w:next w:val="a"/>
    <w:link w:val="30"/>
    <w:uiPriority w:val="9"/>
    <w:unhideWhenUsed/>
    <w:qFormat/>
    <w:rsid w:val="00E00A0E"/>
    <w:pPr>
      <w:keepNext/>
      <w:numPr>
        <w:ilvl w:val="2"/>
        <w:numId w:val="1"/>
      </w:numPr>
      <w:spacing w:beforeLines="50" w:before="50" w:afterLines="50" w:after="50" w:line="360" w:lineRule="exact"/>
      <w:outlineLvl w:val="2"/>
    </w:pPr>
    <w:rPr>
      <w:rFonts w:ascii="Times New Roman" w:eastAsia="標楷體" w:hAnsi="Times New Roman" w:cstheme="majorBidi"/>
      <w:bCs/>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rsid w:val="008269B2"/>
    <w:rPr>
      <w:rFonts w:asciiTheme="majorHAnsi" w:eastAsia="標楷體" w:hAnsiTheme="majorHAnsi" w:cstheme="majorBidi"/>
      <w:b/>
      <w:bCs/>
      <w:kern w:val="52"/>
      <w:sz w:val="28"/>
      <w:szCs w:val="52"/>
    </w:rPr>
  </w:style>
  <w:style w:type="character" w:customStyle="1" w:styleId="20">
    <w:name w:val="標題 2 字元"/>
    <w:basedOn w:val="a0"/>
    <w:link w:val="2"/>
    <w:uiPriority w:val="9"/>
    <w:rsid w:val="00E00A0E"/>
    <w:rPr>
      <w:rFonts w:asciiTheme="majorHAnsi" w:eastAsia="標楷體" w:hAnsiTheme="majorHAnsi" w:cstheme="majorBidi"/>
      <w:bCs/>
      <w:sz w:val="28"/>
      <w:szCs w:val="48"/>
    </w:rPr>
  </w:style>
  <w:style w:type="character" w:customStyle="1" w:styleId="30">
    <w:name w:val="標題 3 字元"/>
    <w:basedOn w:val="a0"/>
    <w:link w:val="3"/>
    <w:uiPriority w:val="9"/>
    <w:rsid w:val="00E00A0E"/>
    <w:rPr>
      <w:rFonts w:ascii="Times New Roman" w:eastAsia="標楷體" w:hAnsi="Times New Roman" w:cstheme="majorBidi"/>
      <w:bCs/>
      <w:sz w:val="28"/>
      <w:szCs w:val="36"/>
    </w:rPr>
  </w:style>
  <w:style w:type="paragraph" w:styleId="a3">
    <w:name w:val="List Paragraph"/>
    <w:basedOn w:val="a"/>
    <w:link w:val="a4"/>
    <w:uiPriority w:val="34"/>
    <w:qFormat/>
    <w:rsid w:val="00672E57"/>
    <w:pPr>
      <w:ind w:leftChars="200" w:left="480"/>
    </w:pPr>
    <w:rPr>
      <w:rFonts w:ascii="Calibri" w:eastAsia="新細明體" w:hAnsi="Calibri" w:cs="Times New Roman"/>
    </w:rPr>
  </w:style>
  <w:style w:type="character" w:customStyle="1" w:styleId="a4">
    <w:name w:val="清單段落 字元"/>
    <w:link w:val="a3"/>
    <w:uiPriority w:val="34"/>
    <w:rsid w:val="001E3B85"/>
    <w:rPr>
      <w:rFonts w:ascii="Calibri" w:eastAsia="新細明體" w:hAnsi="Calibri" w:cs="Times New Roman"/>
    </w:rPr>
  </w:style>
  <w:style w:type="paragraph" w:styleId="a5">
    <w:name w:val="header"/>
    <w:basedOn w:val="a"/>
    <w:link w:val="a6"/>
    <w:unhideWhenUsed/>
    <w:rsid w:val="00532FDD"/>
    <w:pPr>
      <w:tabs>
        <w:tab w:val="center" w:pos="4153"/>
        <w:tab w:val="right" w:pos="8306"/>
      </w:tabs>
      <w:snapToGrid w:val="0"/>
    </w:pPr>
    <w:rPr>
      <w:sz w:val="20"/>
      <w:szCs w:val="20"/>
    </w:rPr>
  </w:style>
  <w:style w:type="character" w:customStyle="1" w:styleId="a6">
    <w:name w:val="頁首 字元"/>
    <w:basedOn w:val="a0"/>
    <w:link w:val="a5"/>
    <w:uiPriority w:val="99"/>
    <w:semiHidden/>
    <w:rsid w:val="00532FDD"/>
    <w:rPr>
      <w:sz w:val="20"/>
      <w:szCs w:val="20"/>
    </w:rPr>
  </w:style>
  <w:style w:type="paragraph" w:styleId="a7">
    <w:name w:val="footer"/>
    <w:basedOn w:val="a"/>
    <w:link w:val="a8"/>
    <w:uiPriority w:val="99"/>
    <w:unhideWhenUsed/>
    <w:rsid w:val="00532FDD"/>
    <w:pPr>
      <w:tabs>
        <w:tab w:val="center" w:pos="4153"/>
        <w:tab w:val="right" w:pos="8306"/>
      </w:tabs>
      <w:snapToGrid w:val="0"/>
    </w:pPr>
    <w:rPr>
      <w:sz w:val="20"/>
      <w:szCs w:val="20"/>
    </w:rPr>
  </w:style>
  <w:style w:type="character" w:customStyle="1" w:styleId="a8">
    <w:name w:val="頁尾 字元"/>
    <w:basedOn w:val="a0"/>
    <w:link w:val="a7"/>
    <w:uiPriority w:val="99"/>
    <w:rsid w:val="00532FDD"/>
    <w:rPr>
      <w:sz w:val="20"/>
      <w:szCs w:val="20"/>
    </w:rPr>
  </w:style>
  <w:style w:type="paragraph" w:customStyle="1" w:styleId="Default">
    <w:name w:val="Default"/>
    <w:rsid w:val="004439E2"/>
    <w:pPr>
      <w:widowControl w:val="0"/>
      <w:autoSpaceDE w:val="0"/>
      <w:autoSpaceDN w:val="0"/>
      <w:adjustRightInd w:val="0"/>
    </w:pPr>
    <w:rPr>
      <w:rFonts w:ascii="細明體" w:eastAsia="細明體" w:cs="細明體"/>
      <w:color w:val="000000"/>
      <w:kern w:val="0"/>
      <w:szCs w:val="24"/>
    </w:rPr>
  </w:style>
  <w:style w:type="paragraph" w:styleId="12">
    <w:name w:val="toc 1"/>
    <w:basedOn w:val="a"/>
    <w:next w:val="a"/>
    <w:autoRedefine/>
    <w:uiPriority w:val="39"/>
    <w:unhideWhenUsed/>
    <w:rsid w:val="00E460EC"/>
    <w:pPr>
      <w:tabs>
        <w:tab w:val="right" w:leader="dot" w:pos="8296"/>
      </w:tabs>
      <w:spacing w:line="480" w:lineRule="exact"/>
      <w:jc w:val="center"/>
    </w:pPr>
    <w:rPr>
      <w:rFonts w:ascii="標楷體" w:eastAsia="標楷體" w:hAnsi="標楷體"/>
      <w:sz w:val="36"/>
      <w:szCs w:val="28"/>
    </w:rPr>
  </w:style>
  <w:style w:type="paragraph" w:styleId="21">
    <w:name w:val="toc 2"/>
    <w:basedOn w:val="a"/>
    <w:next w:val="a"/>
    <w:autoRedefine/>
    <w:uiPriority w:val="39"/>
    <w:unhideWhenUsed/>
    <w:rsid w:val="00B70AF9"/>
    <w:pPr>
      <w:tabs>
        <w:tab w:val="left" w:pos="1440"/>
        <w:tab w:val="right" w:leader="dot" w:pos="8296"/>
      </w:tabs>
      <w:ind w:leftChars="200" w:left="1080" w:hangingChars="250" w:hanging="600"/>
    </w:pPr>
    <w:rPr>
      <w:rFonts w:eastAsia="標楷體"/>
    </w:rPr>
  </w:style>
  <w:style w:type="paragraph" w:styleId="31">
    <w:name w:val="toc 3"/>
    <w:basedOn w:val="a"/>
    <w:next w:val="a"/>
    <w:autoRedefine/>
    <w:uiPriority w:val="39"/>
    <w:unhideWhenUsed/>
    <w:rsid w:val="00573B22"/>
    <w:pPr>
      <w:ind w:leftChars="400" w:left="960"/>
    </w:pPr>
  </w:style>
  <w:style w:type="character" w:styleId="a9">
    <w:name w:val="Hyperlink"/>
    <w:basedOn w:val="a0"/>
    <w:uiPriority w:val="99"/>
    <w:unhideWhenUsed/>
    <w:rsid w:val="00573B22"/>
    <w:rPr>
      <w:color w:val="0000FF" w:themeColor="hyperlink"/>
      <w:u w:val="single"/>
    </w:rPr>
  </w:style>
  <w:style w:type="paragraph" w:styleId="aa">
    <w:name w:val="footnote text"/>
    <w:basedOn w:val="a"/>
    <w:link w:val="ab"/>
    <w:uiPriority w:val="99"/>
    <w:unhideWhenUsed/>
    <w:rsid w:val="00882AC2"/>
    <w:pPr>
      <w:snapToGrid w:val="0"/>
    </w:pPr>
    <w:rPr>
      <w:sz w:val="20"/>
      <w:szCs w:val="20"/>
    </w:rPr>
  </w:style>
  <w:style w:type="character" w:customStyle="1" w:styleId="ab">
    <w:name w:val="註腳文字 字元"/>
    <w:basedOn w:val="a0"/>
    <w:link w:val="aa"/>
    <w:uiPriority w:val="99"/>
    <w:rsid w:val="00882AC2"/>
    <w:rPr>
      <w:sz w:val="20"/>
      <w:szCs w:val="20"/>
    </w:rPr>
  </w:style>
  <w:style w:type="character" w:styleId="ac">
    <w:name w:val="footnote reference"/>
    <w:basedOn w:val="a0"/>
    <w:uiPriority w:val="99"/>
    <w:semiHidden/>
    <w:unhideWhenUsed/>
    <w:rsid w:val="00882AC2"/>
    <w:rPr>
      <w:vertAlign w:val="superscript"/>
    </w:rPr>
  </w:style>
  <w:style w:type="paragraph" w:styleId="ad">
    <w:name w:val="Body Text"/>
    <w:basedOn w:val="a"/>
    <w:link w:val="ae"/>
    <w:uiPriority w:val="99"/>
    <w:semiHidden/>
    <w:unhideWhenUsed/>
    <w:rsid w:val="00220AF1"/>
    <w:pPr>
      <w:spacing w:after="120"/>
    </w:pPr>
  </w:style>
  <w:style w:type="character" w:customStyle="1" w:styleId="ae">
    <w:name w:val="本文 字元"/>
    <w:basedOn w:val="a0"/>
    <w:link w:val="ad"/>
    <w:uiPriority w:val="99"/>
    <w:semiHidden/>
    <w:rsid w:val="00220AF1"/>
  </w:style>
  <w:style w:type="paragraph" w:styleId="HTML">
    <w:name w:val="HTML Preformatted"/>
    <w:basedOn w:val="a"/>
    <w:link w:val="HTML0"/>
    <w:uiPriority w:val="99"/>
    <w:semiHidden/>
    <w:unhideWhenUsed/>
    <w:rsid w:val="00270315"/>
    <w:rPr>
      <w:rFonts w:ascii="Courier New" w:hAnsi="Courier New" w:cs="Courier New"/>
      <w:sz w:val="20"/>
      <w:szCs w:val="20"/>
    </w:rPr>
  </w:style>
  <w:style w:type="character" w:customStyle="1" w:styleId="HTML0">
    <w:name w:val="HTML 預設格式 字元"/>
    <w:basedOn w:val="a0"/>
    <w:link w:val="HTML"/>
    <w:uiPriority w:val="99"/>
    <w:semiHidden/>
    <w:rsid w:val="00270315"/>
    <w:rPr>
      <w:rFonts w:ascii="Courier New" w:hAnsi="Courier New" w:cs="Courier New"/>
      <w:sz w:val="20"/>
      <w:szCs w:val="20"/>
    </w:rPr>
  </w:style>
  <w:style w:type="paragraph" w:styleId="4">
    <w:name w:val="toc 4"/>
    <w:basedOn w:val="a"/>
    <w:next w:val="a"/>
    <w:autoRedefine/>
    <w:uiPriority w:val="39"/>
    <w:unhideWhenUsed/>
    <w:rsid w:val="009C4311"/>
    <w:pPr>
      <w:ind w:leftChars="600" w:left="1440"/>
    </w:pPr>
  </w:style>
  <w:style w:type="paragraph" w:styleId="5">
    <w:name w:val="toc 5"/>
    <w:basedOn w:val="a"/>
    <w:next w:val="a"/>
    <w:autoRedefine/>
    <w:uiPriority w:val="39"/>
    <w:unhideWhenUsed/>
    <w:rsid w:val="009C4311"/>
    <w:pPr>
      <w:ind w:leftChars="800" w:left="1920"/>
    </w:pPr>
  </w:style>
  <w:style w:type="paragraph" w:styleId="6">
    <w:name w:val="toc 6"/>
    <w:basedOn w:val="a"/>
    <w:next w:val="a"/>
    <w:autoRedefine/>
    <w:uiPriority w:val="39"/>
    <w:unhideWhenUsed/>
    <w:rsid w:val="009C4311"/>
    <w:pPr>
      <w:ind w:leftChars="1000" w:left="2400"/>
    </w:pPr>
  </w:style>
  <w:style w:type="paragraph" w:styleId="7">
    <w:name w:val="toc 7"/>
    <w:basedOn w:val="a"/>
    <w:next w:val="a"/>
    <w:autoRedefine/>
    <w:uiPriority w:val="39"/>
    <w:unhideWhenUsed/>
    <w:rsid w:val="009C4311"/>
    <w:pPr>
      <w:ind w:leftChars="1200" w:left="2880"/>
    </w:pPr>
  </w:style>
  <w:style w:type="paragraph" w:styleId="8">
    <w:name w:val="toc 8"/>
    <w:basedOn w:val="a"/>
    <w:next w:val="a"/>
    <w:autoRedefine/>
    <w:uiPriority w:val="39"/>
    <w:unhideWhenUsed/>
    <w:rsid w:val="009C4311"/>
    <w:pPr>
      <w:ind w:leftChars="1400" w:left="3360"/>
    </w:pPr>
  </w:style>
  <w:style w:type="paragraph" w:styleId="9">
    <w:name w:val="toc 9"/>
    <w:basedOn w:val="a"/>
    <w:next w:val="a"/>
    <w:autoRedefine/>
    <w:uiPriority w:val="39"/>
    <w:unhideWhenUsed/>
    <w:rsid w:val="009C4311"/>
    <w:pPr>
      <w:ind w:leftChars="1600" w:left="3840"/>
    </w:pPr>
  </w:style>
  <w:style w:type="table" w:styleId="af">
    <w:name w:val="Table Grid"/>
    <w:basedOn w:val="a1"/>
    <w:uiPriority w:val="59"/>
    <w:rsid w:val="00F02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uiPriority w:val="99"/>
    <w:unhideWhenUsed/>
    <w:rsid w:val="004C195B"/>
    <w:pPr>
      <w:ind w:leftChars="1800" w:left="100" w:firstLineChars="200" w:firstLine="200"/>
    </w:pPr>
    <w:rPr>
      <w:rFonts w:eastAsia="標楷體"/>
      <w:szCs w:val="24"/>
    </w:rPr>
  </w:style>
  <w:style w:type="character" w:customStyle="1" w:styleId="af1">
    <w:name w:val="結語 字元"/>
    <w:basedOn w:val="a0"/>
    <w:link w:val="af0"/>
    <w:uiPriority w:val="99"/>
    <w:rsid w:val="004C195B"/>
    <w:rPr>
      <w:rFonts w:eastAsia="標楷體"/>
      <w:szCs w:val="24"/>
    </w:rPr>
  </w:style>
  <w:style w:type="character" w:styleId="af2">
    <w:name w:val="annotation reference"/>
    <w:basedOn w:val="a0"/>
    <w:uiPriority w:val="99"/>
    <w:semiHidden/>
    <w:unhideWhenUsed/>
    <w:rsid w:val="0029506D"/>
    <w:rPr>
      <w:sz w:val="18"/>
      <w:szCs w:val="18"/>
    </w:rPr>
  </w:style>
  <w:style w:type="paragraph" w:styleId="af3">
    <w:name w:val="annotation text"/>
    <w:basedOn w:val="a"/>
    <w:link w:val="af4"/>
    <w:uiPriority w:val="99"/>
    <w:semiHidden/>
    <w:unhideWhenUsed/>
    <w:rsid w:val="0029506D"/>
  </w:style>
  <w:style w:type="character" w:customStyle="1" w:styleId="af4">
    <w:name w:val="註解文字 字元"/>
    <w:basedOn w:val="a0"/>
    <w:link w:val="af3"/>
    <w:uiPriority w:val="99"/>
    <w:semiHidden/>
    <w:rsid w:val="0029506D"/>
  </w:style>
  <w:style w:type="paragraph" w:styleId="af5">
    <w:name w:val="annotation subject"/>
    <w:basedOn w:val="af3"/>
    <w:next w:val="af3"/>
    <w:link w:val="af6"/>
    <w:uiPriority w:val="99"/>
    <w:semiHidden/>
    <w:unhideWhenUsed/>
    <w:rsid w:val="0029506D"/>
    <w:rPr>
      <w:b/>
      <w:bCs/>
    </w:rPr>
  </w:style>
  <w:style w:type="character" w:customStyle="1" w:styleId="af6">
    <w:name w:val="註解主旨 字元"/>
    <w:basedOn w:val="af4"/>
    <w:link w:val="af5"/>
    <w:uiPriority w:val="99"/>
    <w:semiHidden/>
    <w:rsid w:val="0029506D"/>
    <w:rPr>
      <w:b/>
      <w:bCs/>
    </w:rPr>
  </w:style>
  <w:style w:type="paragraph" w:styleId="af7">
    <w:name w:val="Balloon Text"/>
    <w:basedOn w:val="a"/>
    <w:link w:val="af8"/>
    <w:uiPriority w:val="99"/>
    <w:semiHidden/>
    <w:unhideWhenUsed/>
    <w:rsid w:val="0029506D"/>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29506D"/>
    <w:rPr>
      <w:rFonts w:asciiTheme="majorHAnsi" w:eastAsiaTheme="majorEastAsia" w:hAnsiTheme="majorHAnsi" w:cstheme="majorBidi"/>
      <w:sz w:val="18"/>
      <w:szCs w:val="18"/>
    </w:rPr>
  </w:style>
  <w:style w:type="numbering" w:customStyle="1" w:styleId="1">
    <w:name w:val="樣式1"/>
    <w:uiPriority w:val="99"/>
    <w:rsid w:val="007D5C13"/>
    <w:pPr>
      <w:numPr>
        <w:numId w:val="20"/>
      </w:numPr>
    </w:pPr>
  </w:style>
  <w:style w:type="table" w:customStyle="1" w:styleId="13">
    <w:name w:val="表格格線1"/>
    <w:basedOn w:val="a1"/>
    <w:next w:val="af"/>
    <w:uiPriority w:val="59"/>
    <w:rsid w:val="00DE6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uiPriority w:val="99"/>
    <w:semiHidden/>
    <w:unhideWhenUsed/>
    <w:rsid w:val="00374F6B"/>
    <w:pPr>
      <w:snapToGrid w:val="0"/>
    </w:pPr>
  </w:style>
  <w:style w:type="character" w:customStyle="1" w:styleId="afa">
    <w:name w:val="章節附註文字 字元"/>
    <w:basedOn w:val="a0"/>
    <w:link w:val="af9"/>
    <w:uiPriority w:val="99"/>
    <w:semiHidden/>
    <w:rsid w:val="00374F6B"/>
  </w:style>
  <w:style w:type="character" w:styleId="afb">
    <w:name w:val="endnote reference"/>
    <w:basedOn w:val="a0"/>
    <w:uiPriority w:val="99"/>
    <w:semiHidden/>
    <w:unhideWhenUsed/>
    <w:rsid w:val="00374F6B"/>
    <w:rPr>
      <w:vertAlign w:val="superscript"/>
    </w:rPr>
  </w:style>
  <w:style w:type="character" w:styleId="afc">
    <w:name w:val="FollowedHyperlink"/>
    <w:basedOn w:val="a0"/>
    <w:uiPriority w:val="99"/>
    <w:semiHidden/>
    <w:unhideWhenUsed/>
    <w:rsid w:val="003B4F48"/>
    <w:rPr>
      <w:color w:val="954F72"/>
      <w:u w:val="single"/>
    </w:rPr>
  </w:style>
  <w:style w:type="paragraph" w:customStyle="1" w:styleId="msonormal0">
    <w:name w:val="msonormal"/>
    <w:basedOn w:val="a"/>
    <w:rsid w:val="003B4F48"/>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3B4F48"/>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
    <w:rsid w:val="003B4F48"/>
    <w:pPr>
      <w:widowControl/>
      <w:pBdr>
        <w:top w:val="single" w:sz="8" w:space="0" w:color="000000"/>
        <w:left w:val="single" w:sz="8" w:space="0" w:color="CCCCCC"/>
        <w:bottom w:val="single" w:sz="8" w:space="0" w:color="000000"/>
        <w:right w:val="single" w:sz="8" w:space="0" w:color="000000"/>
      </w:pBdr>
      <w:shd w:val="clear" w:color="FFFFFF" w:fill="FFFFFF"/>
      <w:spacing w:before="100" w:beforeAutospacing="1" w:after="100" w:afterAutospacing="1"/>
      <w:jc w:val="center"/>
    </w:pPr>
    <w:rPr>
      <w:rFonts w:ascii="新細明體" w:eastAsia="新細明體" w:hAnsi="新細明體" w:cs="新細明體"/>
      <w:b/>
      <w:bCs/>
      <w:i/>
      <w:iCs/>
      <w:color w:val="800080"/>
      <w:kern w:val="0"/>
      <w:szCs w:val="24"/>
    </w:rPr>
  </w:style>
  <w:style w:type="paragraph" w:customStyle="1" w:styleId="xl66">
    <w:name w:val="xl66"/>
    <w:basedOn w:val="a"/>
    <w:rsid w:val="003B4F48"/>
    <w:pPr>
      <w:widowControl/>
      <w:pBdr>
        <w:top w:val="single" w:sz="8" w:space="0" w:color="CCCCCC"/>
        <w:left w:val="single" w:sz="8" w:space="0" w:color="CCCCCC"/>
        <w:bottom w:val="single" w:sz="8" w:space="0" w:color="000000"/>
        <w:right w:val="single" w:sz="8" w:space="0" w:color="000000"/>
      </w:pBdr>
      <w:shd w:val="clear" w:color="A4C2F4" w:fill="A4C2F4"/>
      <w:spacing w:before="100" w:beforeAutospacing="1" w:after="100" w:afterAutospacing="1"/>
    </w:pPr>
    <w:rPr>
      <w:rFonts w:ascii="新細明體" w:eastAsia="新細明體" w:hAnsi="新細明體" w:cs="新細明體"/>
      <w:kern w:val="0"/>
      <w:szCs w:val="24"/>
    </w:rPr>
  </w:style>
  <w:style w:type="paragraph" w:customStyle="1" w:styleId="xl67">
    <w:name w:val="xl67"/>
    <w:basedOn w:val="a"/>
    <w:rsid w:val="003B4F48"/>
    <w:pPr>
      <w:widowControl/>
      <w:pBdr>
        <w:top w:val="single" w:sz="8" w:space="0" w:color="CCCCCC"/>
        <w:left w:val="single" w:sz="8" w:space="0" w:color="CCCCCC"/>
        <w:bottom w:val="single" w:sz="8" w:space="0" w:color="000000"/>
        <w:right w:val="single" w:sz="8" w:space="0" w:color="000000"/>
      </w:pBdr>
      <w:shd w:val="clear" w:color="8E7CC3" w:fill="8E7CC3"/>
      <w:spacing w:before="100" w:beforeAutospacing="1" w:after="100" w:afterAutospacing="1"/>
    </w:pPr>
    <w:rPr>
      <w:rFonts w:ascii="新細明體" w:eastAsia="新細明體" w:hAnsi="新細明體" w:cs="新細明體"/>
      <w:kern w:val="0"/>
      <w:szCs w:val="24"/>
    </w:rPr>
  </w:style>
  <w:style w:type="paragraph" w:customStyle="1" w:styleId="xl68">
    <w:name w:val="xl68"/>
    <w:basedOn w:val="a"/>
    <w:rsid w:val="003B4F48"/>
    <w:pPr>
      <w:widowControl/>
      <w:pBdr>
        <w:top w:val="single" w:sz="8" w:space="0" w:color="CCCCCC"/>
        <w:left w:val="single" w:sz="8" w:space="0" w:color="CCCCCC"/>
        <w:bottom w:val="single" w:sz="8" w:space="0" w:color="000000"/>
        <w:right w:val="single" w:sz="8" w:space="0" w:color="000000"/>
      </w:pBdr>
      <w:shd w:val="clear" w:color="B6D7A8" w:fill="B6D7A8"/>
      <w:spacing w:before="100" w:beforeAutospacing="1" w:after="100" w:afterAutospacing="1"/>
    </w:pPr>
    <w:rPr>
      <w:rFonts w:ascii="新細明體" w:eastAsia="新細明體" w:hAnsi="新細明體" w:cs="新細明體"/>
      <w:kern w:val="0"/>
      <w:szCs w:val="24"/>
    </w:rPr>
  </w:style>
  <w:style w:type="paragraph" w:customStyle="1" w:styleId="xl69">
    <w:name w:val="xl69"/>
    <w:basedOn w:val="a"/>
    <w:rsid w:val="003B4F48"/>
    <w:pPr>
      <w:widowControl/>
      <w:pBdr>
        <w:top w:val="single" w:sz="8" w:space="0" w:color="CCCCCC"/>
        <w:left w:val="single" w:sz="8" w:space="0" w:color="CCCCCC"/>
        <w:bottom w:val="single" w:sz="8" w:space="0" w:color="000000"/>
        <w:right w:val="single" w:sz="8" w:space="0" w:color="000000"/>
      </w:pBdr>
      <w:shd w:val="clear" w:color="C27BA0" w:fill="C27BA0"/>
      <w:spacing w:before="100" w:beforeAutospacing="1" w:after="100" w:afterAutospacing="1"/>
    </w:pPr>
    <w:rPr>
      <w:rFonts w:ascii="新細明體" w:eastAsia="新細明體" w:hAnsi="新細明體" w:cs="新細明體"/>
      <w:kern w:val="0"/>
      <w:szCs w:val="24"/>
    </w:rPr>
  </w:style>
  <w:style w:type="paragraph" w:customStyle="1" w:styleId="xl70">
    <w:name w:val="xl70"/>
    <w:basedOn w:val="a"/>
    <w:rsid w:val="003B4F48"/>
    <w:pPr>
      <w:widowControl/>
      <w:pBdr>
        <w:top w:val="single" w:sz="8" w:space="0" w:color="CCCCCC"/>
        <w:left w:val="single" w:sz="8" w:space="0" w:color="CCCCCC"/>
        <w:bottom w:val="single" w:sz="8" w:space="0" w:color="000000"/>
        <w:right w:val="single" w:sz="8" w:space="0" w:color="000000"/>
      </w:pBdr>
      <w:shd w:val="clear" w:color="EA9999" w:fill="EA9999"/>
      <w:spacing w:before="100" w:beforeAutospacing="1" w:after="100" w:afterAutospacing="1"/>
    </w:pPr>
    <w:rPr>
      <w:rFonts w:ascii="新細明體" w:eastAsia="新細明體" w:hAnsi="新細明體" w:cs="新細明體"/>
      <w:kern w:val="0"/>
      <w:szCs w:val="24"/>
    </w:rPr>
  </w:style>
  <w:style w:type="paragraph" w:customStyle="1" w:styleId="xl71">
    <w:name w:val="xl71"/>
    <w:basedOn w:val="a"/>
    <w:rsid w:val="003B4F48"/>
    <w:pPr>
      <w:widowControl/>
      <w:pBdr>
        <w:top w:val="single" w:sz="8" w:space="0" w:color="CCCCCC"/>
        <w:left w:val="single" w:sz="8" w:space="0" w:color="CCCCCC"/>
        <w:bottom w:val="single" w:sz="8" w:space="0" w:color="000000"/>
        <w:right w:val="single" w:sz="8" w:space="0" w:color="000000"/>
      </w:pBdr>
      <w:shd w:val="clear" w:color="D9D9D9" w:fill="D9D9D9"/>
      <w:spacing w:before="100" w:beforeAutospacing="1" w:after="100" w:afterAutospacing="1"/>
    </w:pPr>
    <w:rPr>
      <w:rFonts w:ascii="新細明體" w:eastAsia="新細明體" w:hAnsi="新細明體" w:cs="新細明體"/>
      <w:kern w:val="0"/>
      <w:szCs w:val="24"/>
    </w:rPr>
  </w:style>
  <w:style w:type="paragraph" w:customStyle="1" w:styleId="xl72">
    <w:name w:val="xl72"/>
    <w:basedOn w:val="a"/>
    <w:rsid w:val="003B4F48"/>
    <w:pPr>
      <w:widowControl/>
      <w:pBdr>
        <w:top w:val="single" w:sz="8" w:space="0" w:color="CCCCCC"/>
        <w:left w:val="single" w:sz="8" w:space="0" w:color="CCCCCC"/>
        <w:bottom w:val="single" w:sz="8" w:space="0" w:color="000000"/>
        <w:right w:val="single" w:sz="8" w:space="0" w:color="000000"/>
      </w:pBdr>
      <w:shd w:val="clear" w:color="F9CB9C" w:fill="F9CB9C"/>
      <w:spacing w:before="100" w:beforeAutospacing="1" w:after="100" w:afterAutospacing="1"/>
    </w:pPr>
    <w:rPr>
      <w:rFonts w:ascii="新細明體" w:eastAsia="新細明體" w:hAnsi="新細明體" w:cs="新細明體"/>
      <w:kern w:val="0"/>
      <w:szCs w:val="24"/>
    </w:rPr>
  </w:style>
  <w:style w:type="paragraph" w:customStyle="1" w:styleId="xl73">
    <w:name w:val="xl73"/>
    <w:basedOn w:val="a"/>
    <w:rsid w:val="003B4F48"/>
    <w:pPr>
      <w:widowControl/>
      <w:pBdr>
        <w:top w:val="single" w:sz="8" w:space="0" w:color="CCCCCC"/>
        <w:left w:val="single" w:sz="8" w:space="0" w:color="CCCCCC"/>
        <w:bottom w:val="single" w:sz="8" w:space="0" w:color="000000"/>
        <w:right w:val="single" w:sz="8" w:space="0" w:color="000000"/>
      </w:pBdr>
      <w:shd w:val="clear" w:color="00FFFF" w:fill="00FFFF"/>
      <w:spacing w:before="100" w:beforeAutospacing="1" w:after="100" w:afterAutospacing="1"/>
    </w:pPr>
    <w:rPr>
      <w:rFonts w:ascii="新細明體" w:eastAsia="新細明體" w:hAnsi="新細明體" w:cs="新細明體"/>
      <w:kern w:val="0"/>
      <w:szCs w:val="24"/>
    </w:rPr>
  </w:style>
  <w:style w:type="paragraph" w:customStyle="1" w:styleId="xl74">
    <w:name w:val="xl74"/>
    <w:basedOn w:val="a"/>
    <w:rsid w:val="003B4F48"/>
    <w:pPr>
      <w:widowControl/>
      <w:pBdr>
        <w:top w:val="single" w:sz="8" w:space="0" w:color="CCCCCC"/>
        <w:left w:val="single" w:sz="8" w:space="0" w:color="CCCCCC"/>
        <w:bottom w:val="single" w:sz="8" w:space="0" w:color="000000"/>
        <w:right w:val="single" w:sz="8" w:space="0" w:color="000000"/>
      </w:pBdr>
      <w:shd w:val="clear" w:color="B4A7D6" w:fill="B4A7D6"/>
      <w:spacing w:before="100" w:beforeAutospacing="1" w:after="100" w:afterAutospacing="1"/>
    </w:pPr>
    <w:rPr>
      <w:rFonts w:ascii="新細明體" w:eastAsia="新細明體" w:hAnsi="新細明體" w:cs="新細明體"/>
      <w:kern w:val="0"/>
      <w:szCs w:val="24"/>
    </w:rPr>
  </w:style>
  <w:style w:type="paragraph" w:customStyle="1" w:styleId="xl75">
    <w:name w:val="xl75"/>
    <w:basedOn w:val="a"/>
    <w:rsid w:val="003B4F48"/>
    <w:pPr>
      <w:widowControl/>
      <w:pBdr>
        <w:top w:val="single" w:sz="8" w:space="0" w:color="CCCCCC"/>
        <w:left w:val="single" w:sz="8" w:space="0" w:color="CCCCCC"/>
        <w:bottom w:val="single" w:sz="8" w:space="0" w:color="000000"/>
        <w:right w:val="single" w:sz="8" w:space="0" w:color="000000"/>
      </w:pBdr>
      <w:shd w:val="clear" w:color="6FA8DC" w:fill="6FA8DC"/>
      <w:spacing w:before="100" w:beforeAutospacing="1" w:after="100" w:afterAutospacing="1"/>
    </w:pPr>
    <w:rPr>
      <w:rFonts w:ascii="新細明體" w:eastAsia="新細明體" w:hAnsi="新細明體" w:cs="新細明體"/>
      <w:kern w:val="0"/>
      <w:szCs w:val="24"/>
    </w:rPr>
  </w:style>
  <w:style w:type="paragraph" w:customStyle="1" w:styleId="xl76">
    <w:name w:val="xl76"/>
    <w:basedOn w:val="a"/>
    <w:rsid w:val="003B4F48"/>
    <w:pPr>
      <w:widowControl/>
      <w:pBdr>
        <w:top w:val="single" w:sz="8" w:space="0" w:color="CCCCCC"/>
        <w:left w:val="single" w:sz="8" w:space="0" w:color="CCCCCC"/>
        <w:bottom w:val="single" w:sz="8" w:space="0" w:color="000000"/>
        <w:right w:val="single" w:sz="8" w:space="0" w:color="000000"/>
      </w:pBdr>
      <w:shd w:val="clear" w:color="E69138" w:fill="E69138"/>
      <w:spacing w:before="100" w:beforeAutospacing="1" w:after="100" w:afterAutospacing="1"/>
    </w:pPr>
    <w:rPr>
      <w:rFonts w:ascii="新細明體" w:eastAsia="新細明體" w:hAnsi="新細明體" w:cs="新細明體"/>
      <w:kern w:val="0"/>
      <w:szCs w:val="24"/>
    </w:rPr>
  </w:style>
  <w:style w:type="paragraph" w:customStyle="1" w:styleId="xl77">
    <w:name w:val="xl77"/>
    <w:basedOn w:val="a"/>
    <w:rsid w:val="003B4F48"/>
    <w:pPr>
      <w:widowControl/>
      <w:pBdr>
        <w:top w:val="single" w:sz="8" w:space="0" w:color="CCCCCC"/>
        <w:left w:val="single" w:sz="8" w:space="0" w:color="CCCCCC"/>
        <w:bottom w:val="single" w:sz="8" w:space="0" w:color="000000"/>
        <w:right w:val="single" w:sz="8" w:space="0" w:color="000000"/>
      </w:pBdr>
      <w:shd w:val="clear" w:color="00FF00" w:fill="00FF00"/>
      <w:spacing w:before="100" w:beforeAutospacing="1" w:after="100" w:afterAutospacing="1"/>
    </w:pPr>
    <w:rPr>
      <w:rFonts w:ascii="新細明體" w:eastAsia="新細明體" w:hAnsi="新細明體" w:cs="新細明體"/>
      <w:kern w:val="0"/>
      <w:szCs w:val="24"/>
    </w:rPr>
  </w:style>
  <w:style w:type="paragraph" w:customStyle="1" w:styleId="xl78">
    <w:name w:val="xl78"/>
    <w:basedOn w:val="a"/>
    <w:rsid w:val="003B4F48"/>
    <w:pPr>
      <w:widowControl/>
      <w:pBdr>
        <w:top w:val="single" w:sz="8" w:space="0" w:color="CCCCCC"/>
        <w:left w:val="single" w:sz="8" w:space="0" w:color="CCCCCC"/>
        <w:bottom w:val="single" w:sz="8" w:space="0" w:color="000000"/>
        <w:right w:val="single" w:sz="8" w:space="0" w:color="000000"/>
      </w:pBdr>
      <w:shd w:val="clear" w:color="FF00FF" w:fill="FF00FF"/>
      <w:spacing w:before="100" w:beforeAutospacing="1" w:after="100" w:afterAutospacing="1"/>
    </w:pPr>
    <w:rPr>
      <w:rFonts w:ascii="新細明體" w:eastAsia="新細明體" w:hAnsi="新細明體" w:cs="新細明體"/>
      <w:kern w:val="0"/>
      <w:szCs w:val="24"/>
    </w:rPr>
  </w:style>
  <w:style w:type="paragraph" w:customStyle="1" w:styleId="xl79">
    <w:name w:val="xl79"/>
    <w:basedOn w:val="a"/>
    <w:rsid w:val="003B4F48"/>
    <w:pPr>
      <w:widowControl/>
      <w:pBdr>
        <w:top w:val="single" w:sz="8" w:space="0" w:color="CCCCCC"/>
        <w:left w:val="single" w:sz="8" w:space="0" w:color="CCCCCC"/>
        <w:bottom w:val="single" w:sz="8" w:space="0" w:color="000000"/>
        <w:right w:val="single" w:sz="8" w:space="0" w:color="000000"/>
      </w:pBdr>
      <w:shd w:val="clear" w:color="A2C4C9" w:fill="A2C4C9"/>
      <w:spacing w:before="100" w:beforeAutospacing="1" w:after="100" w:afterAutospacing="1"/>
    </w:pPr>
    <w:rPr>
      <w:rFonts w:ascii="新細明體" w:eastAsia="新細明體" w:hAnsi="新細明體" w:cs="新細明體"/>
      <w:kern w:val="0"/>
      <w:szCs w:val="24"/>
    </w:rPr>
  </w:style>
  <w:style w:type="paragraph" w:customStyle="1" w:styleId="xl80">
    <w:name w:val="xl80"/>
    <w:basedOn w:val="a"/>
    <w:rsid w:val="003B4F48"/>
    <w:pPr>
      <w:widowControl/>
      <w:pBdr>
        <w:top w:val="single" w:sz="8" w:space="0" w:color="000000"/>
        <w:bottom w:val="single" w:sz="8" w:space="0" w:color="000000"/>
        <w:right w:val="single" w:sz="8" w:space="0" w:color="000000"/>
      </w:pBdr>
      <w:shd w:val="clear" w:color="00FFFF" w:fill="00FFFF"/>
      <w:spacing w:before="100" w:beforeAutospacing="1" w:after="100" w:afterAutospacing="1"/>
    </w:pPr>
    <w:rPr>
      <w:rFonts w:ascii="新細明體" w:eastAsia="新細明體" w:hAnsi="新細明體" w:cs="新細明體"/>
      <w:kern w:val="0"/>
      <w:szCs w:val="24"/>
    </w:rPr>
  </w:style>
  <w:style w:type="paragraph" w:customStyle="1" w:styleId="xl81">
    <w:name w:val="xl81"/>
    <w:basedOn w:val="a"/>
    <w:rsid w:val="003B4F48"/>
    <w:pPr>
      <w:widowControl/>
      <w:spacing w:before="100" w:beforeAutospacing="1" w:after="100" w:afterAutospacing="1"/>
      <w:jc w:val="center"/>
    </w:pPr>
    <w:rPr>
      <w:rFonts w:ascii="新細明體" w:eastAsia="新細明體" w:hAnsi="新細明體" w:cs="新細明體"/>
      <w:b/>
      <w:bCs/>
      <w:kern w:val="0"/>
      <w:szCs w:val="24"/>
    </w:rPr>
  </w:style>
  <w:style w:type="paragraph" w:customStyle="1" w:styleId="xl82">
    <w:name w:val="xl82"/>
    <w:basedOn w:val="a"/>
    <w:rsid w:val="003B4F48"/>
    <w:pPr>
      <w:widowControl/>
      <w:pBdr>
        <w:top w:val="single" w:sz="8" w:space="0" w:color="000000"/>
        <w:bottom w:val="single" w:sz="8" w:space="0" w:color="000000"/>
        <w:right w:val="single" w:sz="8" w:space="0" w:color="000000"/>
      </w:pBdr>
      <w:shd w:val="clear" w:color="FFFFFF" w:fill="FFFFFF"/>
      <w:spacing w:before="100" w:beforeAutospacing="1" w:after="100" w:afterAutospacing="1"/>
      <w:jc w:val="center"/>
    </w:pPr>
    <w:rPr>
      <w:rFonts w:ascii="新細明體" w:eastAsia="新細明體" w:hAnsi="新細明體" w:cs="新細明體"/>
      <w:b/>
      <w:bCs/>
      <w:i/>
      <w:iCs/>
      <w:color w:val="800080"/>
      <w:kern w:val="0"/>
      <w:szCs w:val="24"/>
    </w:rPr>
  </w:style>
  <w:style w:type="paragraph" w:customStyle="1" w:styleId="xl83">
    <w:name w:val="xl83"/>
    <w:basedOn w:val="a"/>
    <w:rsid w:val="003B4F48"/>
    <w:pPr>
      <w:widowControl/>
      <w:pBdr>
        <w:top w:val="single" w:sz="8" w:space="0" w:color="CCCCCC"/>
        <w:bottom w:val="single" w:sz="8" w:space="0" w:color="000000"/>
        <w:right w:val="single" w:sz="8" w:space="0" w:color="000000"/>
      </w:pBdr>
      <w:shd w:val="clear" w:color="A4C2F4" w:fill="A4C2F4"/>
      <w:spacing w:before="100" w:beforeAutospacing="1" w:after="100" w:afterAutospacing="1"/>
    </w:pPr>
    <w:rPr>
      <w:rFonts w:ascii="新細明體" w:eastAsia="新細明體" w:hAnsi="新細明體" w:cs="新細明體"/>
      <w:kern w:val="0"/>
      <w:szCs w:val="24"/>
    </w:rPr>
  </w:style>
  <w:style w:type="paragraph" w:customStyle="1" w:styleId="xl84">
    <w:name w:val="xl84"/>
    <w:basedOn w:val="a"/>
    <w:rsid w:val="003B4F48"/>
    <w:pPr>
      <w:widowControl/>
      <w:pBdr>
        <w:top w:val="single" w:sz="8" w:space="0" w:color="CCCCCC"/>
        <w:bottom w:val="single" w:sz="8" w:space="0" w:color="000000"/>
        <w:right w:val="single" w:sz="8" w:space="0" w:color="000000"/>
      </w:pBdr>
      <w:shd w:val="clear" w:color="8E7CC3" w:fill="8E7CC3"/>
      <w:spacing w:before="100" w:beforeAutospacing="1" w:after="100" w:afterAutospacing="1"/>
    </w:pPr>
    <w:rPr>
      <w:rFonts w:ascii="新細明體" w:eastAsia="新細明體" w:hAnsi="新細明體" w:cs="新細明體"/>
      <w:kern w:val="0"/>
      <w:szCs w:val="24"/>
    </w:rPr>
  </w:style>
  <w:style w:type="paragraph" w:customStyle="1" w:styleId="xl85">
    <w:name w:val="xl85"/>
    <w:basedOn w:val="a"/>
    <w:rsid w:val="003B4F48"/>
    <w:pPr>
      <w:widowControl/>
      <w:pBdr>
        <w:top w:val="single" w:sz="8" w:space="0" w:color="CCCCCC"/>
        <w:bottom w:val="single" w:sz="8" w:space="0" w:color="000000"/>
        <w:right w:val="single" w:sz="8" w:space="0" w:color="000000"/>
      </w:pBdr>
      <w:shd w:val="clear" w:color="B6D7A8" w:fill="B6D7A8"/>
      <w:spacing w:before="100" w:beforeAutospacing="1" w:after="100" w:afterAutospacing="1"/>
    </w:pPr>
    <w:rPr>
      <w:rFonts w:ascii="新細明體" w:eastAsia="新細明體" w:hAnsi="新細明體" w:cs="新細明體"/>
      <w:kern w:val="0"/>
      <w:szCs w:val="24"/>
    </w:rPr>
  </w:style>
  <w:style w:type="paragraph" w:customStyle="1" w:styleId="xl86">
    <w:name w:val="xl86"/>
    <w:basedOn w:val="a"/>
    <w:rsid w:val="003B4F48"/>
    <w:pPr>
      <w:widowControl/>
      <w:pBdr>
        <w:top w:val="single" w:sz="8" w:space="0" w:color="CCCCCC"/>
        <w:bottom w:val="single" w:sz="8" w:space="0" w:color="000000"/>
        <w:right w:val="single" w:sz="8" w:space="0" w:color="000000"/>
      </w:pBdr>
      <w:shd w:val="clear" w:color="C27BA0" w:fill="C27BA0"/>
      <w:spacing w:before="100" w:beforeAutospacing="1" w:after="100" w:afterAutospacing="1"/>
    </w:pPr>
    <w:rPr>
      <w:rFonts w:ascii="新細明體" w:eastAsia="新細明體" w:hAnsi="新細明體" w:cs="新細明體"/>
      <w:kern w:val="0"/>
      <w:szCs w:val="24"/>
    </w:rPr>
  </w:style>
  <w:style w:type="paragraph" w:customStyle="1" w:styleId="xl87">
    <w:name w:val="xl87"/>
    <w:basedOn w:val="a"/>
    <w:rsid w:val="003B4F48"/>
    <w:pPr>
      <w:widowControl/>
      <w:pBdr>
        <w:top w:val="single" w:sz="8" w:space="0" w:color="CCCCCC"/>
        <w:bottom w:val="single" w:sz="8" w:space="0" w:color="000000"/>
        <w:right w:val="single" w:sz="8" w:space="0" w:color="000000"/>
      </w:pBdr>
      <w:shd w:val="clear" w:color="EA9999" w:fill="EA9999"/>
      <w:spacing w:before="100" w:beforeAutospacing="1" w:after="100" w:afterAutospacing="1"/>
    </w:pPr>
    <w:rPr>
      <w:rFonts w:ascii="新細明體" w:eastAsia="新細明體" w:hAnsi="新細明體" w:cs="新細明體"/>
      <w:kern w:val="0"/>
      <w:szCs w:val="24"/>
    </w:rPr>
  </w:style>
  <w:style w:type="paragraph" w:customStyle="1" w:styleId="xl88">
    <w:name w:val="xl88"/>
    <w:basedOn w:val="a"/>
    <w:rsid w:val="003B4F48"/>
    <w:pPr>
      <w:widowControl/>
      <w:pBdr>
        <w:top w:val="single" w:sz="8" w:space="0" w:color="CCCCCC"/>
        <w:bottom w:val="single" w:sz="8" w:space="0" w:color="000000"/>
        <w:right w:val="single" w:sz="8" w:space="0" w:color="000000"/>
      </w:pBdr>
      <w:shd w:val="clear" w:color="F9CB9C" w:fill="F9CB9C"/>
      <w:spacing w:before="100" w:beforeAutospacing="1" w:after="100" w:afterAutospacing="1"/>
    </w:pPr>
    <w:rPr>
      <w:rFonts w:ascii="新細明體" w:eastAsia="新細明體" w:hAnsi="新細明體" w:cs="新細明體"/>
      <w:kern w:val="0"/>
      <w:szCs w:val="24"/>
    </w:rPr>
  </w:style>
  <w:style w:type="paragraph" w:customStyle="1" w:styleId="xl89">
    <w:name w:val="xl89"/>
    <w:basedOn w:val="a"/>
    <w:rsid w:val="003B4F48"/>
    <w:pPr>
      <w:widowControl/>
      <w:pBdr>
        <w:top w:val="single" w:sz="8" w:space="0" w:color="CCCCCC"/>
        <w:bottom w:val="single" w:sz="8" w:space="0" w:color="000000"/>
        <w:right w:val="single" w:sz="8" w:space="0" w:color="000000"/>
      </w:pBdr>
      <w:shd w:val="clear" w:color="00FFFF" w:fill="00FFFF"/>
      <w:spacing w:before="100" w:beforeAutospacing="1" w:after="100" w:afterAutospacing="1"/>
    </w:pPr>
    <w:rPr>
      <w:rFonts w:ascii="新細明體" w:eastAsia="新細明體" w:hAnsi="新細明體" w:cs="新細明體"/>
      <w:kern w:val="0"/>
      <w:szCs w:val="24"/>
    </w:rPr>
  </w:style>
  <w:style w:type="paragraph" w:customStyle="1" w:styleId="xl90">
    <w:name w:val="xl90"/>
    <w:basedOn w:val="a"/>
    <w:rsid w:val="003B4F48"/>
    <w:pPr>
      <w:widowControl/>
      <w:pBdr>
        <w:top w:val="single" w:sz="8" w:space="0" w:color="CCCCCC"/>
        <w:bottom w:val="single" w:sz="8" w:space="0" w:color="000000"/>
        <w:right w:val="single" w:sz="8" w:space="0" w:color="000000"/>
      </w:pBdr>
      <w:shd w:val="clear" w:color="D9D9D9" w:fill="D9D9D9"/>
      <w:spacing w:before="100" w:beforeAutospacing="1" w:after="100" w:afterAutospacing="1"/>
    </w:pPr>
    <w:rPr>
      <w:rFonts w:ascii="新細明體" w:eastAsia="新細明體" w:hAnsi="新細明體" w:cs="新細明體"/>
      <w:kern w:val="0"/>
      <w:szCs w:val="24"/>
    </w:rPr>
  </w:style>
  <w:style w:type="paragraph" w:customStyle="1" w:styleId="xl91">
    <w:name w:val="xl91"/>
    <w:basedOn w:val="a"/>
    <w:rsid w:val="003B4F48"/>
    <w:pPr>
      <w:widowControl/>
      <w:pBdr>
        <w:top w:val="single" w:sz="8" w:space="0" w:color="CCCCCC"/>
        <w:bottom w:val="single" w:sz="8" w:space="0" w:color="000000"/>
        <w:right w:val="single" w:sz="8" w:space="0" w:color="000000"/>
      </w:pBdr>
      <w:shd w:val="clear" w:color="B4A7D6" w:fill="B4A7D6"/>
      <w:spacing w:before="100" w:beforeAutospacing="1" w:after="100" w:afterAutospacing="1"/>
    </w:pPr>
    <w:rPr>
      <w:rFonts w:ascii="新細明體" w:eastAsia="新細明體" w:hAnsi="新細明體" w:cs="新細明體"/>
      <w:kern w:val="0"/>
      <w:szCs w:val="24"/>
    </w:rPr>
  </w:style>
  <w:style w:type="paragraph" w:customStyle="1" w:styleId="xl92">
    <w:name w:val="xl92"/>
    <w:basedOn w:val="a"/>
    <w:rsid w:val="003B4F48"/>
    <w:pPr>
      <w:widowControl/>
      <w:pBdr>
        <w:top w:val="single" w:sz="8" w:space="0" w:color="CCCCCC"/>
        <w:bottom w:val="single" w:sz="8" w:space="0" w:color="000000"/>
        <w:right w:val="single" w:sz="8" w:space="0" w:color="000000"/>
      </w:pBdr>
      <w:shd w:val="clear" w:color="6FA8DC" w:fill="6FA8DC"/>
      <w:spacing w:before="100" w:beforeAutospacing="1" w:after="100" w:afterAutospacing="1"/>
    </w:pPr>
    <w:rPr>
      <w:rFonts w:ascii="新細明體" w:eastAsia="新細明體" w:hAnsi="新細明體" w:cs="新細明體"/>
      <w:kern w:val="0"/>
      <w:szCs w:val="24"/>
    </w:rPr>
  </w:style>
  <w:style w:type="paragraph" w:customStyle="1" w:styleId="xl93">
    <w:name w:val="xl93"/>
    <w:basedOn w:val="a"/>
    <w:rsid w:val="003B4F48"/>
    <w:pPr>
      <w:widowControl/>
      <w:pBdr>
        <w:top w:val="single" w:sz="8" w:space="0" w:color="CCCCCC"/>
        <w:bottom w:val="single" w:sz="8" w:space="0" w:color="000000"/>
        <w:right w:val="single" w:sz="8" w:space="0" w:color="000000"/>
      </w:pBdr>
      <w:shd w:val="clear" w:color="E69138" w:fill="E69138"/>
      <w:spacing w:before="100" w:beforeAutospacing="1" w:after="100" w:afterAutospacing="1"/>
    </w:pPr>
    <w:rPr>
      <w:rFonts w:ascii="新細明體" w:eastAsia="新細明體" w:hAnsi="新細明體" w:cs="新細明體"/>
      <w:kern w:val="0"/>
      <w:szCs w:val="24"/>
    </w:rPr>
  </w:style>
  <w:style w:type="paragraph" w:customStyle="1" w:styleId="xl94">
    <w:name w:val="xl94"/>
    <w:basedOn w:val="a"/>
    <w:rsid w:val="003B4F48"/>
    <w:pPr>
      <w:widowControl/>
      <w:pBdr>
        <w:top w:val="single" w:sz="8" w:space="0" w:color="CCCCCC"/>
        <w:bottom w:val="single" w:sz="8" w:space="0" w:color="000000"/>
        <w:right w:val="single" w:sz="8" w:space="0" w:color="000000"/>
      </w:pBdr>
      <w:shd w:val="clear" w:color="00FF00" w:fill="00FF00"/>
      <w:spacing w:before="100" w:beforeAutospacing="1" w:after="100" w:afterAutospacing="1"/>
    </w:pPr>
    <w:rPr>
      <w:rFonts w:ascii="新細明體" w:eastAsia="新細明體" w:hAnsi="新細明體" w:cs="新細明體"/>
      <w:kern w:val="0"/>
      <w:szCs w:val="24"/>
    </w:rPr>
  </w:style>
  <w:style w:type="paragraph" w:customStyle="1" w:styleId="xl95">
    <w:name w:val="xl95"/>
    <w:basedOn w:val="a"/>
    <w:rsid w:val="003B4F48"/>
    <w:pPr>
      <w:widowControl/>
      <w:pBdr>
        <w:top w:val="single" w:sz="8" w:space="0" w:color="CCCCCC"/>
        <w:bottom w:val="single" w:sz="8" w:space="0" w:color="000000"/>
        <w:right w:val="single" w:sz="8" w:space="0" w:color="000000"/>
      </w:pBdr>
      <w:shd w:val="clear" w:color="FF00FF" w:fill="FF00FF"/>
      <w:spacing w:before="100" w:beforeAutospacing="1" w:after="100" w:afterAutospacing="1"/>
    </w:pPr>
    <w:rPr>
      <w:rFonts w:ascii="新細明體" w:eastAsia="新細明體" w:hAnsi="新細明體" w:cs="新細明體"/>
      <w:kern w:val="0"/>
      <w:szCs w:val="24"/>
    </w:rPr>
  </w:style>
  <w:style w:type="paragraph" w:customStyle="1" w:styleId="xl96">
    <w:name w:val="xl96"/>
    <w:basedOn w:val="a"/>
    <w:rsid w:val="003B4F48"/>
    <w:pPr>
      <w:widowControl/>
      <w:pBdr>
        <w:top w:val="single" w:sz="8" w:space="0" w:color="CCCCCC"/>
        <w:bottom w:val="single" w:sz="8" w:space="0" w:color="000000"/>
        <w:right w:val="single" w:sz="8" w:space="0" w:color="000000"/>
      </w:pBdr>
      <w:shd w:val="clear" w:color="A2C4C9" w:fill="A2C4C9"/>
      <w:spacing w:before="100" w:beforeAutospacing="1" w:after="100" w:afterAutospacing="1"/>
    </w:pPr>
    <w:rPr>
      <w:rFonts w:ascii="新細明體" w:eastAsia="新細明體" w:hAnsi="新細明體" w:cs="新細明體"/>
      <w:kern w:val="0"/>
      <w:szCs w:val="24"/>
    </w:rPr>
  </w:style>
  <w:style w:type="paragraph" w:customStyle="1" w:styleId="xl97">
    <w:name w:val="xl97"/>
    <w:basedOn w:val="a"/>
    <w:rsid w:val="003B4F48"/>
    <w:pPr>
      <w:widowControl/>
      <w:pBdr>
        <w:top w:val="single" w:sz="8" w:space="0" w:color="000000"/>
        <w:bottom w:val="single" w:sz="8" w:space="0" w:color="000000"/>
        <w:right w:val="single" w:sz="8" w:space="0" w:color="000000"/>
      </w:pBdr>
      <w:shd w:val="clear" w:color="00FFFF" w:fill="00FFFF"/>
      <w:spacing w:before="100" w:beforeAutospacing="1" w:after="100" w:afterAutospacing="1"/>
    </w:pPr>
    <w:rPr>
      <w:rFonts w:ascii="新細明體" w:eastAsia="新細明體" w:hAnsi="新細明體" w:cs="新細明體"/>
      <w:kern w:val="0"/>
      <w:szCs w:val="24"/>
    </w:rPr>
  </w:style>
  <w:style w:type="paragraph" w:customStyle="1" w:styleId="xl98">
    <w:name w:val="xl98"/>
    <w:basedOn w:val="a"/>
    <w:rsid w:val="003B4F4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b/>
      <w:bC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055002">
      <w:bodyDiv w:val="1"/>
      <w:marLeft w:val="0"/>
      <w:marRight w:val="0"/>
      <w:marTop w:val="0"/>
      <w:marBottom w:val="0"/>
      <w:divBdr>
        <w:top w:val="none" w:sz="0" w:space="0" w:color="auto"/>
        <w:left w:val="none" w:sz="0" w:space="0" w:color="auto"/>
        <w:bottom w:val="none" w:sz="0" w:space="0" w:color="auto"/>
        <w:right w:val="none" w:sz="0" w:space="0" w:color="auto"/>
      </w:divBdr>
    </w:div>
    <w:div w:id="400101700">
      <w:bodyDiv w:val="1"/>
      <w:marLeft w:val="0"/>
      <w:marRight w:val="0"/>
      <w:marTop w:val="0"/>
      <w:marBottom w:val="0"/>
      <w:divBdr>
        <w:top w:val="none" w:sz="0" w:space="0" w:color="auto"/>
        <w:left w:val="none" w:sz="0" w:space="0" w:color="auto"/>
        <w:bottom w:val="none" w:sz="0" w:space="0" w:color="auto"/>
        <w:right w:val="none" w:sz="0" w:space="0" w:color="auto"/>
      </w:divBdr>
    </w:div>
    <w:div w:id="439447925">
      <w:bodyDiv w:val="1"/>
      <w:marLeft w:val="0"/>
      <w:marRight w:val="0"/>
      <w:marTop w:val="0"/>
      <w:marBottom w:val="0"/>
      <w:divBdr>
        <w:top w:val="none" w:sz="0" w:space="0" w:color="auto"/>
        <w:left w:val="none" w:sz="0" w:space="0" w:color="auto"/>
        <w:bottom w:val="none" w:sz="0" w:space="0" w:color="auto"/>
        <w:right w:val="none" w:sz="0" w:space="0" w:color="auto"/>
      </w:divBdr>
    </w:div>
    <w:div w:id="456066057">
      <w:bodyDiv w:val="1"/>
      <w:marLeft w:val="0"/>
      <w:marRight w:val="0"/>
      <w:marTop w:val="0"/>
      <w:marBottom w:val="0"/>
      <w:divBdr>
        <w:top w:val="none" w:sz="0" w:space="0" w:color="auto"/>
        <w:left w:val="none" w:sz="0" w:space="0" w:color="auto"/>
        <w:bottom w:val="none" w:sz="0" w:space="0" w:color="auto"/>
        <w:right w:val="none" w:sz="0" w:space="0" w:color="auto"/>
      </w:divBdr>
    </w:div>
    <w:div w:id="1085344164">
      <w:bodyDiv w:val="1"/>
      <w:marLeft w:val="0"/>
      <w:marRight w:val="0"/>
      <w:marTop w:val="0"/>
      <w:marBottom w:val="0"/>
      <w:divBdr>
        <w:top w:val="none" w:sz="0" w:space="0" w:color="auto"/>
        <w:left w:val="none" w:sz="0" w:space="0" w:color="auto"/>
        <w:bottom w:val="none" w:sz="0" w:space="0" w:color="auto"/>
        <w:right w:val="none" w:sz="0" w:space="0" w:color="auto"/>
      </w:divBdr>
    </w:div>
    <w:div w:id="1662850972">
      <w:bodyDiv w:val="1"/>
      <w:marLeft w:val="0"/>
      <w:marRight w:val="0"/>
      <w:marTop w:val="0"/>
      <w:marBottom w:val="0"/>
      <w:divBdr>
        <w:top w:val="none" w:sz="0" w:space="0" w:color="auto"/>
        <w:left w:val="none" w:sz="0" w:space="0" w:color="auto"/>
        <w:bottom w:val="none" w:sz="0" w:space="0" w:color="auto"/>
        <w:right w:val="none" w:sz="0" w:space="0" w:color="auto"/>
      </w:divBdr>
    </w:div>
    <w:div w:id="212003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F44C6-C8F6-4328-8FB1-A63B79435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1600</Words>
  <Characters>9123</Characters>
  <Application>Microsoft Office Word</Application>
  <DocSecurity>0</DocSecurity>
  <Lines>76</Lines>
  <Paragraphs>21</Paragraphs>
  <ScaleCrop>false</ScaleCrop>
  <Company>STLI</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NCCST-LRA</dc:creator>
  <cp:lastModifiedBy>User</cp:lastModifiedBy>
  <cp:revision>3</cp:revision>
  <cp:lastPrinted>2019-07-25T08:39:00Z</cp:lastPrinted>
  <dcterms:created xsi:type="dcterms:W3CDTF">2020-07-17T06:23:00Z</dcterms:created>
  <dcterms:modified xsi:type="dcterms:W3CDTF">2020-07-24T02:02:00Z</dcterms:modified>
</cp:coreProperties>
</file>